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A1" w:rsidRPr="00AE34A1" w:rsidRDefault="00AE34A1" w:rsidP="00AE34A1">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AE34A1">
        <w:rPr>
          <w:rFonts w:ascii="Tahoma" w:eastAsia="Times New Roman" w:hAnsi="Tahoma" w:cs="Tahoma"/>
          <w:b/>
          <w:bCs/>
          <w:color w:val="000000"/>
          <w:sz w:val="25"/>
          <w:szCs w:val="25"/>
        </w:rPr>
        <w:t>Cấp lại Giấy chứng nhận đủ điều kiện cửa hàng bán lẻ LPG chai</w:t>
      </w:r>
    </w:p>
    <w:bookmarkEnd w:id="0"/>
    <w:tbl>
      <w:tblPr>
        <w:tblW w:w="9654"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8664"/>
      </w:tblGrid>
      <w:tr w:rsidR="00AE34A1" w:rsidRPr="00AE34A1" w:rsidTr="00AE34A1">
        <w:trPr>
          <w:gridAfter w:val="1"/>
          <w:wAfter w:w="8664" w:type="dxa"/>
        </w:trPr>
        <w:tc>
          <w:tcPr>
            <w:tcW w:w="0" w:type="auto"/>
            <w:shd w:val="clear" w:color="auto" w:fill="FFFFFF"/>
            <w:vAlign w:val="center"/>
            <w:hideMark/>
          </w:tcPr>
          <w:p w:rsidR="00AE34A1" w:rsidRPr="00AE34A1" w:rsidRDefault="00AE34A1" w:rsidP="00AE34A1">
            <w:pPr>
              <w:spacing w:after="0" w:line="240" w:lineRule="auto"/>
              <w:rPr>
                <w:rFonts w:eastAsia="Times New Roman" w:cs="Times New Roman"/>
                <w:sz w:val="24"/>
                <w:szCs w:val="24"/>
              </w:rPr>
            </w:pPr>
          </w:p>
        </w:tc>
      </w:tr>
      <w:tr w:rsidR="00AE34A1" w:rsidRPr="00AE34A1" w:rsidTr="00AE34A1">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34A1" w:rsidRPr="00AE34A1" w:rsidRDefault="00AE34A1" w:rsidP="00AE34A1">
            <w:pPr>
              <w:spacing w:after="0" w:line="240" w:lineRule="auto"/>
              <w:rPr>
                <w:rFonts w:eastAsia="Times New Roman" w:cs="Times New Roman"/>
                <w:sz w:val="24"/>
                <w:szCs w:val="24"/>
              </w:rPr>
            </w:pPr>
            <w:r w:rsidRPr="00AE34A1">
              <w:rPr>
                <w:rFonts w:eastAsia="Times New Roman" w:cs="Times New Roman"/>
                <w:sz w:val="24"/>
                <w:szCs w:val="24"/>
              </w:rPr>
              <w:t>Thẩm quyền giải quyết</w:t>
            </w:r>
          </w:p>
        </w:tc>
        <w:tc>
          <w:tcPr>
            <w:tcW w:w="86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34A1" w:rsidRPr="00AE34A1" w:rsidRDefault="00AE34A1" w:rsidP="00AE34A1">
            <w:pPr>
              <w:spacing w:after="0" w:line="240" w:lineRule="auto"/>
              <w:rPr>
                <w:rFonts w:eastAsia="Times New Roman" w:cs="Times New Roman"/>
                <w:sz w:val="24"/>
                <w:szCs w:val="24"/>
              </w:rPr>
            </w:pPr>
            <w:r w:rsidRPr="00AE34A1">
              <w:rPr>
                <w:rFonts w:eastAsia="Times New Roman" w:cs="Times New Roman"/>
                <w:sz w:val="24"/>
                <w:szCs w:val="24"/>
              </w:rPr>
              <w:t>UBND cấp huyện</w:t>
            </w:r>
          </w:p>
        </w:tc>
      </w:tr>
      <w:tr w:rsidR="00AE34A1" w:rsidRPr="00AE34A1" w:rsidTr="00AE34A1">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34A1" w:rsidRPr="00AE34A1" w:rsidRDefault="00AE34A1" w:rsidP="00AE34A1">
            <w:pPr>
              <w:spacing w:after="0" w:line="240" w:lineRule="auto"/>
              <w:rPr>
                <w:rFonts w:eastAsia="Times New Roman" w:cs="Times New Roman"/>
                <w:sz w:val="24"/>
                <w:szCs w:val="24"/>
              </w:rPr>
            </w:pPr>
            <w:r w:rsidRPr="00AE34A1">
              <w:rPr>
                <w:rFonts w:eastAsia="Times New Roman" w:cs="Times New Roman"/>
                <w:sz w:val="24"/>
                <w:szCs w:val="24"/>
              </w:rPr>
              <w:t>Lĩnh vực</w:t>
            </w:r>
          </w:p>
        </w:tc>
        <w:tc>
          <w:tcPr>
            <w:tcW w:w="86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34A1" w:rsidRPr="00AE34A1" w:rsidRDefault="00AE34A1" w:rsidP="00AE34A1">
            <w:pPr>
              <w:spacing w:after="0" w:line="240" w:lineRule="auto"/>
              <w:rPr>
                <w:rFonts w:eastAsia="Times New Roman" w:cs="Times New Roman"/>
                <w:sz w:val="24"/>
                <w:szCs w:val="24"/>
              </w:rPr>
            </w:pPr>
            <w:r w:rsidRPr="00AE34A1">
              <w:rPr>
                <w:rFonts w:eastAsia="Times New Roman" w:cs="Times New Roman"/>
                <w:sz w:val="24"/>
                <w:szCs w:val="24"/>
              </w:rPr>
              <w:t>Kinh doanh khí</w:t>
            </w:r>
          </w:p>
        </w:tc>
      </w:tr>
      <w:tr w:rsidR="00AE34A1" w:rsidRPr="00AE34A1" w:rsidTr="00AE34A1">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34A1" w:rsidRPr="00AE34A1" w:rsidRDefault="00AE34A1" w:rsidP="00AE34A1">
            <w:pPr>
              <w:spacing w:after="0" w:line="240" w:lineRule="auto"/>
              <w:rPr>
                <w:rFonts w:eastAsia="Times New Roman" w:cs="Times New Roman"/>
                <w:sz w:val="24"/>
                <w:szCs w:val="24"/>
              </w:rPr>
            </w:pPr>
            <w:r w:rsidRPr="00AE34A1">
              <w:rPr>
                <w:rFonts w:eastAsia="Times New Roman" w:cs="Times New Roman"/>
                <w:sz w:val="24"/>
                <w:szCs w:val="24"/>
              </w:rPr>
              <w:t>Cách thức thực hiện</w:t>
            </w:r>
          </w:p>
        </w:tc>
        <w:tc>
          <w:tcPr>
            <w:tcW w:w="86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34A1" w:rsidRPr="00AE34A1" w:rsidRDefault="00AE34A1" w:rsidP="00AE34A1">
            <w:pPr>
              <w:numPr>
                <w:ilvl w:val="0"/>
                <w:numId w:val="1"/>
              </w:numPr>
              <w:spacing w:before="100" w:beforeAutospacing="1" w:after="100" w:afterAutospacing="1" w:line="240" w:lineRule="auto"/>
              <w:rPr>
                <w:rFonts w:eastAsia="Times New Roman" w:cs="Times New Roman"/>
                <w:sz w:val="24"/>
                <w:szCs w:val="24"/>
              </w:rPr>
            </w:pPr>
            <w:r w:rsidRPr="00AE34A1">
              <w:rPr>
                <w:rFonts w:eastAsia="Times New Roman" w:cs="Times New Roman"/>
                <w:sz w:val="24"/>
                <w:szCs w:val="24"/>
              </w:rPr>
              <w:t>Nộp trực tiếp.</w:t>
            </w:r>
          </w:p>
          <w:p w:rsidR="00AE34A1" w:rsidRPr="00AE34A1" w:rsidRDefault="00AE34A1" w:rsidP="00AE34A1">
            <w:pPr>
              <w:numPr>
                <w:ilvl w:val="0"/>
                <w:numId w:val="1"/>
              </w:numPr>
              <w:spacing w:before="100" w:beforeAutospacing="1" w:after="100" w:afterAutospacing="1" w:line="240" w:lineRule="auto"/>
              <w:rPr>
                <w:rFonts w:eastAsia="Times New Roman" w:cs="Times New Roman"/>
                <w:sz w:val="24"/>
                <w:szCs w:val="24"/>
              </w:rPr>
            </w:pPr>
            <w:r w:rsidRPr="00AE34A1">
              <w:rPr>
                <w:rFonts w:eastAsia="Times New Roman" w:cs="Times New Roman"/>
                <w:sz w:val="24"/>
                <w:szCs w:val="24"/>
              </w:rPr>
              <w:t>Qua Bưu điện.</w:t>
            </w:r>
          </w:p>
          <w:p w:rsidR="00AE34A1" w:rsidRPr="00AE34A1" w:rsidRDefault="00AE34A1" w:rsidP="00AE34A1">
            <w:pPr>
              <w:numPr>
                <w:ilvl w:val="0"/>
                <w:numId w:val="1"/>
              </w:numPr>
              <w:spacing w:before="100" w:beforeAutospacing="1" w:after="100" w:afterAutospacing="1" w:line="240" w:lineRule="auto"/>
              <w:rPr>
                <w:rFonts w:eastAsia="Times New Roman" w:cs="Times New Roman"/>
                <w:sz w:val="24"/>
                <w:szCs w:val="24"/>
              </w:rPr>
            </w:pPr>
            <w:r w:rsidRPr="00AE34A1">
              <w:rPr>
                <w:rFonts w:eastAsia="Times New Roman" w:cs="Times New Roman"/>
                <w:sz w:val="24"/>
                <w:szCs w:val="24"/>
              </w:rPr>
              <w:t>Qua mạng điện tử</w:t>
            </w:r>
          </w:p>
        </w:tc>
      </w:tr>
      <w:tr w:rsidR="00AE34A1" w:rsidRPr="00AE34A1" w:rsidTr="00AE34A1">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34A1" w:rsidRPr="00AE34A1" w:rsidRDefault="00AE34A1" w:rsidP="00AE34A1">
            <w:pPr>
              <w:spacing w:after="0" w:line="240" w:lineRule="auto"/>
              <w:rPr>
                <w:rFonts w:eastAsia="Times New Roman" w:cs="Times New Roman"/>
                <w:sz w:val="24"/>
                <w:szCs w:val="24"/>
              </w:rPr>
            </w:pPr>
            <w:r w:rsidRPr="00AE34A1">
              <w:rPr>
                <w:rFonts w:eastAsia="Times New Roman" w:cs="Times New Roman"/>
                <w:sz w:val="24"/>
                <w:szCs w:val="24"/>
              </w:rPr>
              <w:t>Trình tự thực hiện</w:t>
            </w:r>
          </w:p>
        </w:tc>
        <w:tc>
          <w:tcPr>
            <w:tcW w:w="86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34A1" w:rsidRPr="00AE34A1" w:rsidRDefault="00AE34A1" w:rsidP="00AE34A1">
            <w:pPr>
              <w:numPr>
                <w:ilvl w:val="0"/>
                <w:numId w:val="2"/>
              </w:numPr>
              <w:spacing w:before="100" w:beforeAutospacing="1" w:after="100" w:afterAutospacing="1" w:line="240" w:lineRule="auto"/>
              <w:rPr>
                <w:rFonts w:eastAsia="Times New Roman" w:cs="Times New Roman"/>
                <w:sz w:val="24"/>
                <w:szCs w:val="24"/>
              </w:rPr>
            </w:pPr>
            <w:r w:rsidRPr="00AE34A1">
              <w:rPr>
                <w:rFonts w:eastAsia="Times New Roman" w:cs="Times New Roman"/>
                <w:sz w:val="24"/>
                <w:szCs w:val="24"/>
              </w:rPr>
              <w:t>Ủy ban nhân dân cấp huyện tiếp nhận Hồ sơ đề nghị cấp lại Giấy chứng nhận đủ điều kiện cửa hàng bán lẻ LPG chai của thương nhân.</w:t>
            </w:r>
          </w:p>
          <w:p w:rsidR="00AE34A1" w:rsidRPr="00AE34A1" w:rsidRDefault="00AE34A1" w:rsidP="00AE34A1">
            <w:pPr>
              <w:numPr>
                <w:ilvl w:val="0"/>
                <w:numId w:val="2"/>
              </w:numPr>
              <w:spacing w:before="100" w:beforeAutospacing="1" w:after="100" w:afterAutospacing="1" w:line="240" w:lineRule="auto"/>
              <w:rPr>
                <w:rFonts w:eastAsia="Times New Roman" w:cs="Times New Roman"/>
                <w:sz w:val="24"/>
                <w:szCs w:val="24"/>
              </w:rPr>
            </w:pPr>
            <w:r w:rsidRPr="00AE34A1">
              <w:rPr>
                <w:rFonts w:eastAsia="Times New Roman" w:cs="Times New Roman"/>
                <w:sz w:val="24"/>
                <w:szCs w:val="24"/>
              </w:rPr>
              <w:t>Trong thời gian 07 ngày làm việc kể từ ngày nhận được hồ sơ đầy đủ và hợp lệ, ủy ban nhân dân cấp huyện có trách nhiệm cấp lại Giấy chứng nhận đủ điều kiện cho thương nhân.</w:t>
            </w:r>
          </w:p>
          <w:p w:rsidR="00AE34A1" w:rsidRPr="00AE34A1" w:rsidRDefault="00AE34A1" w:rsidP="00AE34A1">
            <w:pPr>
              <w:numPr>
                <w:ilvl w:val="0"/>
                <w:numId w:val="2"/>
              </w:numPr>
              <w:spacing w:before="100" w:beforeAutospacing="1" w:after="100" w:afterAutospacing="1" w:line="240" w:lineRule="auto"/>
              <w:rPr>
                <w:rFonts w:eastAsia="Times New Roman" w:cs="Times New Roman"/>
                <w:sz w:val="24"/>
                <w:szCs w:val="24"/>
              </w:rPr>
            </w:pPr>
            <w:r w:rsidRPr="00AE34A1">
              <w:rPr>
                <w:rFonts w:eastAsia="Times New Roman" w:cs="Times New Roman"/>
                <w:sz w:val="24"/>
                <w:szCs w:val="24"/>
              </w:rPr>
              <w:t>Thời hạn của Giấy chứng nhận đủ điều kiện không thay đổi.</w:t>
            </w:r>
          </w:p>
        </w:tc>
      </w:tr>
      <w:tr w:rsidR="00AE34A1" w:rsidRPr="00AE34A1" w:rsidTr="00AE34A1">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34A1" w:rsidRPr="00AE34A1" w:rsidRDefault="00AE34A1" w:rsidP="00AE34A1">
            <w:pPr>
              <w:spacing w:after="0" w:line="240" w:lineRule="auto"/>
              <w:rPr>
                <w:rFonts w:eastAsia="Times New Roman" w:cs="Times New Roman"/>
                <w:sz w:val="24"/>
                <w:szCs w:val="24"/>
              </w:rPr>
            </w:pPr>
            <w:r w:rsidRPr="00AE34A1">
              <w:rPr>
                <w:rFonts w:eastAsia="Times New Roman" w:cs="Times New Roman"/>
                <w:sz w:val="24"/>
                <w:szCs w:val="24"/>
              </w:rPr>
              <w:t>Thành phần hồ sơ</w:t>
            </w:r>
          </w:p>
        </w:tc>
        <w:tc>
          <w:tcPr>
            <w:tcW w:w="86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34A1" w:rsidRPr="00AE34A1" w:rsidRDefault="00AE34A1" w:rsidP="00AE34A1">
            <w:pPr>
              <w:spacing w:after="0" w:line="240" w:lineRule="auto"/>
              <w:rPr>
                <w:rFonts w:eastAsia="Times New Roman" w:cs="Times New Roman"/>
                <w:sz w:val="24"/>
                <w:szCs w:val="24"/>
              </w:rPr>
            </w:pPr>
            <w:r w:rsidRPr="00AE34A1">
              <w:rPr>
                <w:rFonts w:eastAsia="Times New Roman" w:cs="Times New Roman"/>
                <w:sz w:val="24"/>
                <w:szCs w:val="24"/>
              </w:rPr>
              <w:t>Hồ sơ đề nghị cấp lại Giấy chứng nhận đủ điều kiện cửa hàng bán lẻ LPG chai bao gồm:</w:t>
            </w:r>
            <w:r w:rsidRPr="00AE34A1">
              <w:rPr>
                <w:rFonts w:eastAsia="Times New Roman" w:cs="Times New Roman"/>
                <w:sz w:val="24"/>
                <w:szCs w:val="24"/>
              </w:rPr>
              <w:br/>
              <w:t> Giấy đề nghị cấp lại Giấy chứng nhận theo Mẫu số 12 tại Phụ lục kèm theo Nghị định 87/2018/NĐ-CP.</w:t>
            </w:r>
            <w:r w:rsidRPr="00AE34A1">
              <w:rPr>
                <w:rFonts w:eastAsia="Times New Roman" w:cs="Times New Roman"/>
                <w:sz w:val="24"/>
                <w:szCs w:val="24"/>
              </w:rPr>
              <w:br/>
            </w:r>
            <w:r w:rsidRPr="00AE34A1">
              <w:rPr>
                <w:rFonts w:eastAsia="Times New Roman" w:cs="Times New Roman"/>
                <w:b/>
                <w:bCs/>
                <w:i/>
                <w:iCs/>
                <w:sz w:val="24"/>
                <w:szCs w:val="24"/>
              </w:rPr>
              <w:t>-   Số lượng bộ hồ sơ</w:t>
            </w:r>
            <w:r w:rsidRPr="00AE34A1">
              <w:rPr>
                <w:rFonts w:eastAsia="Times New Roman" w:cs="Times New Roman"/>
                <w:b/>
                <w:bCs/>
                <w:sz w:val="24"/>
                <w:szCs w:val="24"/>
              </w:rPr>
              <w:t>:</w:t>
            </w:r>
            <w:r w:rsidRPr="00AE34A1">
              <w:rPr>
                <w:rFonts w:eastAsia="Times New Roman" w:cs="Times New Roman"/>
                <w:sz w:val="24"/>
                <w:szCs w:val="24"/>
              </w:rPr>
              <w:t> 01 bộ</w:t>
            </w:r>
          </w:p>
        </w:tc>
      </w:tr>
      <w:tr w:rsidR="00AE34A1" w:rsidRPr="00AE34A1" w:rsidTr="00AE34A1">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34A1" w:rsidRPr="00AE34A1" w:rsidRDefault="00AE34A1" w:rsidP="00AE34A1">
            <w:pPr>
              <w:spacing w:after="0" w:line="240" w:lineRule="auto"/>
              <w:rPr>
                <w:rFonts w:eastAsia="Times New Roman" w:cs="Times New Roman"/>
                <w:sz w:val="24"/>
                <w:szCs w:val="24"/>
              </w:rPr>
            </w:pPr>
            <w:r w:rsidRPr="00AE34A1">
              <w:rPr>
                <w:rFonts w:eastAsia="Times New Roman" w:cs="Times New Roman"/>
                <w:sz w:val="24"/>
                <w:szCs w:val="24"/>
              </w:rPr>
              <w:t>Thời hạn giải quyết</w:t>
            </w:r>
          </w:p>
        </w:tc>
        <w:tc>
          <w:tcPr>
            <w:tcW w:w="86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34A1" w:rsidRPr="00AE34A1" w:rsidRDefault="00AE34A1" w:rsidP="00AE34A1">
            <w:pPr>
              <w:spacing w:after="0" w:line="240" w:lineRule="auto"/>
              <w:rPr>
                <w:rFonts w:eastAsia="Times New Roman" w:cs="Times New Roman"/>
                <w:sz w:val="24"/>
                <w:szCs w:val="24"/>
              </w:rPr>
            </w:pPr>
            <w:r w:rsidRPr="00AE34A1">
              <w:rPr>
                <w:rFonts w:eastAsia="Times New Roman" w:cs="Times New Roman"/>
                <w:sz w:val="24"/>
                <w:szCs w:val="24"/>
              </w:rPr>
              <w:t>07 ngày làm việc kể từ ngày nhận đủ hồ sơ hợp lệ.</w:t>
            </w:r>
          </w:p>
        </w:tc>
      </w:tr>
      <w:tr w:rsidR="00AE34A1" w:rsidRPr="00AE34A1" w:rsidTr="00AE34A1">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34A1" w:rsidRPr="00AE34A1" w:rsidRDefault="00AE34A1" w:rsidP="00AE34A1">
            <w:pPr>
              <w:spacing w:after="0" w:line="240" w:lineRule="auto"/>
              <w:rPr>
                <w:rFonts w:eastAsia="Times New Roman" w:cs="Times New Roman"/>
                <w:sz w:val="24"/>
                <w:szCs w:val="24"/>
              </w:rPr>
            </w:pPr>
            <w:r w:rsidRPr="00AE34A1">
              <w:rPr>
                <w:rFonts w:eastAsia="Times New Roman" w:cs="Times New Roman"/>
                <w:sz w:val="24"/>
                <w:szCs w:val="24"/>
              </w:rPr>
              <w:t>Lệ phí</w:t>
            </w:r>
          </w:p>
        </w:tc>
        <w:tc>
          <w:tcPr>
            <w:tcW w:w="86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34A1" w:rsidRPr="00AE34A1" w:rsidRDefault="00AE34A1" w:rsidP="00AE34A1">
            <w:pPr>
              <w:spacing w:after="0" w:line="240" w:lineRule="auto"/>
              <w:rPr>
                <w:rFonts w:eastAsia="Times New Roman" w:cs="Times New Roman"/>
                <w:sz w:val="24"/>
                <w:szCs w:val="24"/>
              </w:rPr>
            </w:pPr>
            <w:r w:rsidRPr="00AE34A1">
              <w:rPr>
                <w:rFonts w:eastAsia="Times New Roman" w:cs="Times New Roman"/>
                <w:sz w:val="24"/>
                <w:szCs w:val="24"/>
              </w:rPr>
              <w:t>Không</w:t>
            </w:r>
          </w:p>
        </w:tc>
      </w:tr>
      <w:tr w:rsidR="00AE34A1" w:rsidRPr="00AE34A1" w:rsidTr="00AE34A1">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34A1" w:rsidRPr="00AE34A1" w:rsidRDefault="00AE34A1" w:rsidP="00AE34A1">
            <w:pPr>
              <w:spacing w:after="0" w:line="240" w:lineRule="auto"/>
              <w:rPr>
                <w:rFonts w:eastAsia="Times New Roman" w:cs="Times New Roman"/>
                <w:sz w:val="24"/>
                <w:szCs w:val="24"/>
              </w:rPr>
            </w:pPr>
            <w:r w:rsidRPr="00AE34A1">
              <w:rPr>
                <w:rFonts w:eastAsia="Times New Roman" w:cs="Times New Roman"/>
                <w:sz w:val="24"/>
                <w:szCs w:val="24"/>
              </w:rPr>
              <w:t>Kết quả thực hiện</w:t>
            </w:r>
          </w:p>
        </w:tc>
        <w:tc>
          <w:tcPr>
            <w:tcW w:w="86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34A1" w:rsidRPr="00AE34A1" w:rsidRDefault="00AE34A1" w:rsidP="00AE34A1">
            <w:pPr>
              <w:numPr>
                <w:ilvl w:val="0"/>
                <w:numId w:val="3"/>
              </w:numPr>
              <w:spacing w:before="100" w:beforeAutospacing="1" w:after="100" w:afterAutospacing="1" w:line="240" w:lineRule="auto"/>
              <w:rPr>
                <w:rFonts w:eastAsia="Times New Roman" w:cs="Times New Roman"/>
                <w:sz w:val="24"/>
                <w:szCs w:val="24"/>
              </w:rPr>
            </w:pPr>
            <w:r w:rsidRPr="00AE34A1">
              <w:rPr>
                <w:rFonts w:eastAsia="Times New Roman" w:cs="Times New Roman"/>
                <w:sz w:val="24"/>
                <w:szCs w:val="24"/>
              </w:rPr>
              <w:t>Giấy chứng nhận đủ điều kiện cửa hàng bán lẻ LPG chai</w:t>
            </w:r>
          </w:p>
        </w:tc>
      </w:tr>
      <w:tr w:rsidR="00AE34A1" w:rsidRPr="00AE34A1" w:rsidTr="00AE34A1">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34A1" w:rsidRPr="00AE34A1" w:rsidRDefault="00AE34A1" w:rsidP="00AE34A1">
            <w:pPr>
              <w:spacing w:after="0" w:line="240" w:lineRule="auto"/>
              <w:rPr>
                <w:rFonts w:eastAsia="Times New Roman" w:cs="Times New Roman"/>
                <w:sz w:val="24"/>
                <w:szCs w:val="24"/>
              </w:rPr>
            </w:pPr>
            <w:r w:rsidRPr="00AE34A1">
              <w:rPr>
                <w:rFonts w:eastAsia="Times New Roman" w:cs="Times New Roman"/>
                <w:sz w:val="24"/>
                <w:szCs w:val="24"/>
              </w:rPr>
              <w:t>Cơ quan thực hiện</w:t>
            </w:r>
          </w:p>
        </w:tc>
        <w:tc>
          <w:tcPr>
            <w:tcW w:w="86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34A1" w:rsidRPr="00AE34A1" w:rsidRDefault="00AE34A1" w:rsidP="00AE34A1">
            <w:pPr>
              <w:spacing w:after="0" w:line="240" w:lineRule="auto"/>
              <w:rPr>
                <w:rFonts w:eastAsia="Times New Roman" w:cs="Times New Roman"/>
                <w:sz w:val="24"/>
                <w:szCs w:val="24"/>
              </w:rPr>
            </w:pPr>
            <w:r w:rsidRPr="00AE34A1">
              <w:rPr>
                <w:rFonts w:eastAsia="Times New Roman" w:cs="Times New Roman"/>
                <w:sz w:val="24"/>
                <w:szCs w:val="24"/>
              </w:rPr>
              <w:t>Phòng Kinh tế và Hạ tầng</w:t>
            </w:r>
          </w:p>
        </w:tc>
      </w:tr>
      <w:tr w:rsidR="00AE34A1" w:rsidRPr="00AE34A1" w:rsidTr="00AE34A1">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34A1" w:rsidRPr="00AE34A1" w:rsidRDefault="00AE34A1" w:rsidP="00AE34A1">
            <w:pPr>
              <w:spacing w:after="0" w:line="240" w:lineRule="auto"/>
              <w:rPr>
                <w:rFonts w:eastAsia="Times New Roman" w:cs="Times New Roman"/>
                <w:sz w:val="24"/>
                <w:szCs w:val="24"/>
              </w:rPr>
            </w:pPr>
            <w:r w:rsidRPr="00AE34A1">
              <w:rPr>
                <w:rFonts w:eastAsia="Times New Roman" w:cs="Times New Roman"/>
                <w:sz w:val="24"/>
                <w:szCs w:val="24"/>
              </w:rPr>
              <w:t>Đối tượng thực hiện</w:t>
            </w:r>
          </w:p>
        </w:tc>
        <w:tc>
          <w:tcPr>
            <w:tcW w:w="86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34A1" w:rsidRPr="00AE34A1" w:rsidRDefault="00AE34A1" w:rsidP="00AE34A1">
            <w:pPr>
              <w:spacing w:after="0" w:line="240" w:lineRule="auto"/>
              <w:rPr>
                <w:rFonts w:eastAsia="Times New Roman" w:cs="Times New Roman"/>
                <w:sz w:val="24"/>
                <w:szCs w:val="24"/>
              </w:rPr>
            </w:pPr>
            <w:r w:rsidRPr="00AE34A1">
              <w:rPr>
                <w:rFonts w:eastAsia="Times New Roman" w:cs="Times New Roman"/>
                <w:sz w:val="24"/>
                <w:szCs w:val="24"/>
              </w:rPr>
              <w:t>thương nhân bán lẻ LPG chai </w:t>
            </w:r>
          </w:p>
        </w:tc>
      </w:tr>
      <w:tr w:rsidR="00AE34A1" w:rsidRPr="00AE34A1" w:rsidTr="00AE34A1">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34A1" w:rsidRPr="00AE34A1" w:rsidRDefault="00AE34A1" w:rsidP="00AE34A1">
            <w:pPr>
              <w:spacing w:after="0" w:line="240" w:lineRule="auto"/>
              <w:rPr>
                <w:rFonts w:eastAsia="Times New Roman" w:cs="Times New Roman"/>
                <w:sz w:val="24"/>
                <w:szCs w:val="24"/>
              </w:rPr>
            </w:pPr>
            <w:r w:rsidRPr="00AE34A1">
              <w:rPr>
                <w:rFonts w:eastAsia="Times New Roman" w:cs="Times New Roman"/>
                <w:sz w:val="24"/>
                <w:szCs w:val="24"/>
              </w:rPr>
              <w:t>Yêu cầu hoặc điều kiện</w:t>
            </w:r>
          </w:p>
        </w:tc>
        <w:tc>
          <w:tcPr>
            <w:tcW w:w="86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34A1" w:rsidRPr="00AE34A1" w:rsidRDefault="00AE34A1" w:rsidP="00AE34A1">
            <w:pPr>
              <w:numPr>
                <w:ilvl w:val="0"/>
                <w:numId w:val="4"/>
              </w:numPr>
              <w:spacing w:before="100" w:beforeAutospacing="1" w:after="100" w:afterAutospacing="1" w:line="240" w:lineRule="auto"/>
              <w:rPr>
                <w:rFonts w:eastAsia="Times New Roman" w:cs="Times New Roman"/>
                <w:sz w:val="24"/>
                <w:szCs w:val="24"/>
              </w:rPr>
            </w:pPr>
            <w:r w:rsidRPr="00AE34A1">
              <w:rPr>
                <w:rFonts w:eastAsia="Times New Roman" w:cs="Times New Roman"/>
                <w:sz w:val="24"/>
                <w:szCs w:val="24"/>
              </w:rPr>
              <w:t>Giấy chứng nhận đủ điều kiện Bị mất, sai sót hoặc bị hư hỏng.</w:t>
            </w:r>
          </w:p>
        </w:tc>
      </w:tr>
      <w:tr w:rsidR="00AE34A1" w:rsidRPr="00AE34A1" w:rsidTr="00AE34A1">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34A1" w:rsidRPr="00AE34A1" w:rsidRDefault="00AE34A1" w:rsidP="00AE34A1">
            <w:pPr>
              <w:spacing w:after="0" w:line="240" w:lineRule="auto"/>
              <w:rPr>
                <w:rFonts w:eastAsia="Times New Roman" w:cs="Times New Roman"/>
                <w:sz w:val="24"/>
                <w:szCs w:val="24"/>
              </w:rPr>
            </w:pPr>
            <w:r w:rsidRPr="00AE34A1">
              <w:rPr>
                <w:rFonts w:eastAsia="Times New Roman" w:cs="Times New Roman"/>
                <w:sz w:val="24"/>
                <w:szCs w:val="24"/>
              </w:rPr>
              <w:t>Căn cứ pháp lý</w:t>
            </w:r>
          </w:p>
        </w:tc>
        <w:tc>
          <w:tcPr>
            <w:tcW w:w="86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34A1" w:rsidRPr="00AE34A1" w:rsidRDefault="00AE34A1" w:rsidP="00AE34A1">
            <w:pPr>
              <w:numPr>
                <w:ilvl w:val="0"/>
                <w:numId w:val="5"/>
              </w:numPr>
              <w:spacing w:before="100" w:beforeAutospacing="1" w:after="100" w:afterAutospacing="1" w:line="240" w:lineRule="auto"/>
              <w:rPr>
                <w:rFonts w:eastAsia="Times New Roman" w:cs="Times New Roman"/>
                <w:sz w:val="24"/>
                <w:szCs w:val="24"/>
              </w:rPr>
            </w:pPr>
            <w:r w:rsidRPr="00AE34A1">
              <w:rPr>
                <w:rFonts w:eastAsia="Times New Roman" w:cs="Times New Roman"/>
                <w:sz w:val="24"/>
                <w:szCs w:val="24"/>
              </w:rPr>
              <w:t>Nghị định số 87/2018/NĐ-CP ngày 15/6/2018 của Chính phủ về kinh doanh khí.</w:t>
            </w:r>
          </w:p>
        </w:tc>
      </w:tr>
    </w:tbl>
    <w:p w:rsidR="00AE34A1" w:rsidRPr="00AE34A1" w:rsidRDefault="00AE34A1" w:rsidP="00AE34A1">
      <w:pPr>
        <w:shd w:val="clear" w:color="auto" w:fill="FFFFFF"/>
        <w:spacing w:after="0" w:line="240" w:lineRule="auto"/>
        <w:rPr>
          <w:rFonts w:ascii="Tahoma" w:eastAsia="Times New Roman" w:hAnsi="Tahoma" w:cs="Tahoma"/>
          <w:color w:val="000000"/>
          <w:sz w:val="24"/>
          <w:szCs w:val="24"/>
        </w:rPr>
      </w:pPr>
      <w:r w:rsidRPr="00AE34A1">
        <w:rPr>
          <w:rFonts w:ascii="Tahoma" w:eastAsia="Times New Roman" w:hAnsi="Tahoma" w:cs="Tahoma"/>
          <w:color w:val="000000"/>
          <w:sz w:val="24"/>
          <w:szCs w:val="24"/>
        </w:rPr>
        <w:t>* Mẫu đơn, mẫu tờ khai:</w:t>
      </w:r>
      <w:r w:rsidRPr="00AE34A1">
        <w:rPr>
          <w:rFonts w:ascii="Tahoma" w:eastAsia="Times New Roman" w:hAnsi="Tahoma" w:cs="Tahoma"/>
          <w:color w:val="000000"/>
          <w:sz w:val="24"/>
          <w:szCs w:val="24"/>
        </w:rPr>
        <w:br/>
        <w:t>Các tập tin, biểu mẫu khác:</w:t>
      </w:r>
      <w:r w:rsidRPr="00AE34A1">
        <w:rPr>
          <w:rFonts w:ascii="Tahoma" w:eastAsia="Times New Roman" w:hAnsi="Tahoma" w:cs="Tahoma"/>
          <w:color w:val="000000"/>
          <w:sz w:val="24"/>
          <w:szCs w:val="24"/>
        </w:rPr>
        <w:br/>
        <w:t>- </w:t>
      </w:r>
      <w:hyperlink r:id="rId6" w:tgtFrame="_blank" w:history="1">
        <w:r w:rsidRPr="00AE34A1">
          <w:rPr>
            <w:rFonts w:ascii="Tahoma" w:eastAsia="Times New Roman" w:hAnsi="Tahoma" w:cs="Tahoma"/>
            <w:color w:val="000000"/>
            <w:sz w:val="24"/>
            <w:szCs w:val="24"/>
          </w:rPr>
          <w:t>Mau-so-12.doc</w:t>
        </w:r>
      </w:hyperlink>
    </w:p>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56E"/>
    <w:multiLevelType w:val="multilevel"/>
    <w:tmpl w:val="0E6A7A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D51143B"/>
    <w:multiLevelType w:val="multilevel"/>
    <w:tmpl w:val="9AF0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AF0047"/>
    <w:multiLevelType w:val="multilevel"/>
    <w:tmpl w:val="985452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98447D4"/>
    <w:multiLevelType w:val="multilevel"/>
    <w:tmpl w:val="9B7C7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08B63FB"/>
    <w:multiLevelType w:val="multilevel"/>
    <w:tmpl w:val="C8E8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A1"/>
    <w:rsid w:val="003E268A"/>
    <w:rsid w:val="00AE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34A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34A1"/>
    <w:rPr>
      <w:rFonts w:eastAsia="Times New Roman" w:cs="Times New Roman"/>
      <w:b/>
      <w:bCs/>
      <w:sz w:val="27"/>
      <w:szCs w:val="27"/>
    </w:rPr>
  </w:style>
  <w:style w:type="character" w:styleId="Strong">
    <w:name w:val="Strong"/>
    <w:basedOn w:val="DefaultParagraphFont"/>
    <w:uiPriority w:val="22"/>
    <w:qFormat/>
    <w:rsid w:val="00AE34A1"/>
    <w:rPr>
      <w:b/>
      <w:bCs/>
    </w:rPr>
  </w:style>
  <w:style w:type="character" w:styleId="Emphasis">
    <w:name w:val="Emphasis"/>
    <w:basedOn w:val="DefaultParagraphFont"/>
    <w:uiPriority w:val="20"/>
    <w:qFormat/>
    <w:rsid w:val="00AE34A1"/>
    <w:rPr>
      <w:i/>
      <w:iCs/>
    </w:rPr>
  </w:style>
  <w:style w:type="character" w:styleId="Hyperlink">
    <w:name w:val="Hyperlink"/>
    <w:basedOn w:val="DefaultParagraphFont"/>
    <w:uiPriority w:val="99"/>
    <w:semiHidden/>
    <w:unhideWhenUsed/>
    <w:rsid w:val="00AE34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34A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34A1"/>
    <w:rPr>
      <w:rFonts w:eastAsia="Times New Roman" w:cs="Times New Roman"/>
      <w:b/>
      <w:bCs/>
      <w:sz w:val="27"/>
      <w:szCs w:val="27"/>
    </w:rPr>
  </w:style>
  <w:style w:type="character" w:styleId="Strong">
    <w:name w:val="Strong"/>
    <w:basedOn w:val="DefaultParagraphFont"/>
    <w:uiPriority w:val="22"/>
    <w:qFormat/>
    <w:rsid w:val="00AE34A1"/>
    <w:rPr>
      <w:b/>
      <w:bCs/>
    </w:rPr>
  </w:style>
  <w:style w:type="character" w:styleId="Emphasis">
    <w:name w:val="Emphasis"/>
    <w:basedOn w:val="DefaultParagraphFont"/>
    <w:uiPriority w:val="20"/>
    <w:qFormat/>
    <w:rsid w:val="00AE34A1"/>
    <w:rPr>
      <w:i/>
      <w:iCs/>
    </w:rPr>
  </w:style>
  <w:style w:type="character" w:styleId="Hyperlink">
    <w:name w:val="Hyperlink"/>
    <w:basedOn w:val="DefaultParagraphFont"/>
    <w:uiPriority w:val="99"/>
    <w:semiHidden/>
    <w:unhideWhenUsed/>
    <w:rsid w:val="00AE3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53775">
      <w:bodyDiv w:val="1"/>
      <w:marLeft w:val="0"/>
      <w:marRight w:val="0"/>
      <w:marTop w:val="0"/>
      <w:marBottom w:val="0"/>
      <w:divBdr>
        <w:top w:val="none" w:sz="0" w:space="0" w:color="auto"/>
        <w:left w:val="none" w:sz="0" w:space="0" w:color="auto"/>
        <w:bottom w:val="none" w:sz="0" w:space="0" w:color="auto"/>
        <w:right w:val="none" w:sz="0" w:space="0" w:color="auto"/>
      </w:divBdr>
      <w:divsChild>
        <w:div w:id="42799840">
          <w:marLeft w:val="0"/>
          <w:marRight w:val="0"/>
          <w:marTop w:val="0"/>
          <w:marBottom w:val="0"/>
          <w:divBdr>
            <w:top w:val="none" w:sz="0" w:space="0" w:color="auto"/>
            <w:left w:val="none" w:sz="0" w:space="0" w:color="auto"/>
            <w:bottom w:val="none" w:sz="0" w:space="0" w:color="auto"/>
            <w:right w:val="none" w:sz="0" w:space="0" w:color="auto"/>
          </w:divBdr>
          <w:divsChild>
            <w:div w:id="1408844164">
              <w:marLeft w:val="0"/>
              <w:marRight w:val="0"/>
              <w:marTop w:val="0"/>
              <w:marBottom w:val="0"/>
              <w:divBdr>
                <w:top w:val="none" w:sz="0" w:space="0" w:color="auto"/>
                <w:left w:val="none" w:sz="0" w:space="0" w:color="auto"/>
                <w:bottom w:val="none" w:sz="0" w:space="0" w:color="auto"/>
                <w:right w:val="none" w:sz="0" w:space="0" w:color="auto"/>
              </w:divBdr>
              <w:divsChild>
                <w:div w:id="1715158623">
                  <w:marLeft w:val="0"/>
                  <w:marRight w:val="0"/>
                  <w:marTop w:val="0"/>
                  <w:marBottom w:val="0"/>
                  <w:divBdr>
                    <w:top w:val="none" w:sz="0" w:space="0" w:color="auto"/>
                    <w:left w:val="none" w:sz="0" w:space="0" w:color="auto"/>
                    <w:bottom w:val="none" w:sz="0" w:space="0" w:color="auto"/>
                    <w:right w:val="none" w:sz="0" w:space="0" w:color="auto"/>
                  </w:divBdr>
                  <w:divsChild>
                    <w:div w:id="978805823">
                      <w:marLeft w:val="0"/>
                      <w:marRight w:val="0"/>
                      <w:marTop w:val="0"/>
                      <w:marBottom w:val="0"/>
                      <w:divBdr>
                        <w:top w:val="none" w:sz="0" w:space="0" w:color="auto"/>
                        <w:left w:val="none" w:sz="0" w:space="0" w:color="auto"/>
                        <w:bottom w:val="none" w:sz="0" w:space="0" w:color="auto"/>
                        <w:right w:val="none" w:sz="0" w:space="0" w:color="auto"/>
                      </w:divBdr>
                      <w:divsChild>
                        <w:div w:id="450126232">
                          <w:marLeft w:val="0"/>
                          <w:marRight w:val="0"/>
                          <w:marTop w:val="0"/>
                          <w:marBottom w:val="0"/>
                          <w:divBdr>
                            <w:top w:val="none" w:sz="0" w:space="0" w:color="auto"/>
                            <w:left w:val="none" w:sz="0" w:space="0" w:color="auto"/>
                            <w:bottom w:val="none" w:sz="0" w:space="0" w:color="auto"/>
                            <w:right w:val="none" w:sz="0" w:space="0" w:color="auto"/>
                          </w:divBdr>
                          <w:divsChild>
                            <w:div w:id="17367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bang.gialai.gov.vn/getattachment/SpecialPages/kkk/Botthcc/botthccaphuyen/Linh-vuc-cong-thuong/Cap-lai-Giay-chung-nhan-%C4%91u-%C4%91ieu-kien-cua-hang-ban/Mau-so-12.doc.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2020-01-20T08:30:00Z</dcterms:created>
  <dcterms:modified xsi:type="dcterms:W3CDTF">2020-01-20T08:30:00Z</dcterms:modified>
</cp:coreProperties>
</file>