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709" w:type="dxa"/>
        <w:tblLook w:val="04A0" w:firstRow="1" w:lastRow="0" w:firstColumn="1" w:lastColumn="0" w:noHBand="0" w:noVBand="1"/>
      </w:tblPr>
      <w:tblGrid>
        <w:gridCol w:w="851"/>
        <w:gridCol w:w="709"/>
        <w:gridCol w:w="3544"/>
        <w:gridCol w:w="140"/>
        <w:gridCol w:w="5104"/>
      </w:tblGrid>
      <w:tr w:rsidR="00CF360E" w:rsidRPr="00C3049B" w:rsidTr="0017797E">
        <w:trPr>
          <w:gridAfter w:val="1"/>
          <w:wAfter w:w="5104" w:type="dxa"/>
          <w:trHeight w:val="330"/>
        </w:trPr>
        <w:tc>
          <w:tcPr>
            <w:tcW w:w="5244" w:type="dxa"/>
            <w:gridSpan w:val="4"/>
            <w:tcBorders>
              <w:top w:val="nil"/>
              <w:left w:val="nil"/>
              <w:bottom w:val="nil"/>
              <w:right w:val="nil"/>
            </w:tcBorders>
            <w:shd w:val="clear" w:color="auto" w:fill="auto"/>
            <w:noWrap/>
            <w:vAlign w:val="bottom"/>
            <w:hideMark/>
          </w:tcPr>
          <w:p w:rsidR="00CF360E" w:rsidRPr="00C3049B" w:rsidRDefault="00CF360E" w:rsidP="00086718">
            <w:pPr>
              <w:jc w:val="center"/>
              <w:rPr>
                <w:color w:val="000000"/>
                <w:lang w:val="vi-VN" w:eastAsia="vi-VN"/>
              </w:rPr>
            </w:pPr>
          </w:p>
        </w:tc>
      </w:tr>
      <w:tr w:rsidR="00CF360E" w:rsidRPr="00C3049B" w:rsidTr="0017797E">
        <w:trPr>
          <w:gridAfter w:val="1"/>
          <w:wAfter w:w="5104" w:type="dxa"/>
          <w:trHeight w:val="330"/>
        </w:trPr>
        <w:tc>
          <w:tcPr>
            <w:tcW w:w="5244" w:type="dxa"/>
            <w:gridSpan w:val="4"/>
            <w:tcBorders>
              <w:top w:val="nil"/>
              <w:left w:val="nil"/>
              <w:bottom w:val="nil"/>
              <w:right w:val="nil"/>
            </w:tcBorders>
            <w:shd w:val="clear" w:color="auto" w:fill="auto"/>
            <w:noWrap/>
            <w:vAlign w:val="bottom"/>
            <w:hideMark/>
          </w:tcPr>
          <w:p w:rsidR="00CF360E" w:rsidRPr="00C3049B" w:rsidRDefault="00CF360E" w:rsidP="00086718">
            <w:pPr>
              <w:jc w:val="center"/>
              <w:rPr>
                <w:b/>
                <w:bCs/>
                <w:color w:val="000000"/>
                <w:lang w:val="vi-VN" w:eastAsia="vi-VN"/>
              </w:rPr>
            </w:pPr>
          </w:p>
        </w:tc>
      </w:tr>
      <w:tr w:rsidR="0017797E" w:rsidRPr="00C3049B" w:rsidTr="0017797E">
        <w:trPr>
          <w:trHeight w:val="330"/>
        </w:trPr>
        <w:tc>
          <w:tcPr>
            <w:tcW w:w="851" w:type="dxa"/>
            <w:tcBorders>
              <w:top w:val="nil"/>
              <w:left w:val="nil"/>
              <w:bottom w:val="nil"/>
              <w:right w:val="nil"/>
            </w:tcBorders>
            <w:shd w:val="clear" w:color="auto" w:fill="auto"/>
            <w:noWrap/>
            <w:vAlign w:val="bottom"/>
            <w:hideMark/>
          </w:tcPr>
          <w:p w:rsidR="0017797E" w:rsidRPr="00C3049B" w:rsidRDefault="0017797E" w:rsidP="00086718">
            <w:pPr>
              <w:jc w:val="center"/>
              <w:rPr>
                <w:i/>
                <w:iCs/>
                <w:color w:val="000000"/>
                <w:lang w:val="vi-VN" w:eastAsia="vi-VN"/>
              </w:rPr>
            </w:pPr>
          </w:p>
        </w:tc>
        <w:tc>
          <w:tcPr>
            <w:tcW w:w="709" w:type="dxa"/>
            <w:tcBorders>
              <w:top w:val="nil"/>
              <w:left w:val="nil"/>
              <w:bottom w:val="nil"/>
              <w:right w:val="nil"/>
            </w:tcBorders>
            <w:shd w:val="clear" w:color="auto" w:fill="auto"/>
            <w:noWrap/>
            <w:vAlign w:val="bottom"/>
            <w:hideMark/>
          </w:tcPr>
          <w:p w:rsidR="0017797E" w:rsidRPr="00C3049B" w:rsidRDefault="0017797E" w:rsidP="00086718">
            <w:pPr>
              <w:jc w:val="center"/>
              <w:rPr>
                <w:sz w:val="20"/>
                <w:szCs w:val="20"/>
                <w:lang w:val="vi-VN" w:eastAsia="vi-VN"/>
              </w:rPr>
            </w:pPr>
          </w:p>
        </w:tc>
        <w:tc>
          <w:tcPr>
            <w:tcW w:w="3544" w:type="dxa"/>
            <w:tcBorders>
              <w:top w:val="nil"/>
              <w:left w:val="nil"/>
              <w:bottom w:val="nil"/>
              <w:right w:val="nil"/>
            </w:tcBorders>
            <w:shd w:val="clear" w:color="auto" w:fill="auto"/>
            <w:noWrap/>
            <w:vAlign w:val="bottom"/>
            <w:hideMark/>
          </w:tcPr>
          <w:p w:rsidR="0017797E" w:rsidRPr="00C3049B" w:rsidRDefault="0017797E" w:rsidP="00086718">
            <w:pPr>
              <w:jc w:val="center"/>
              <w:rPr>
                <w:sz w:val="20"/>
                <w:szCs w:val="20"/>
                <w:lang w:val="vi-VN" w:eastAsia="vi-VN"/>
              </w:rPr>
            </w:pPr>
          </w:p>
        </w:tc>
        <w:tc>
          <w:tcPr>
            <w:tcW w:w="5244" w:type="dxa"/>
            <w:gridSpan w:val="2"/>
            <w:tcBorders>
              <w:top w:val="nil"/>
              <w:left w:val="nil"/>
              <w:bottom w:val="nil"/>
              <w:right w:val="nil"/>
            </w:tcBorders>
            <w:shd w:val="clear" w:color="auto" w:fill="auto"/>
            <w:noWrap/>
            <w:vAlign w:val="bottom"/>
            <w:hideMark/>
          </w:tcPr>
          <w:p w:rsidR="0017797E" w:rsidRPr="00C3049B" w:rsidRDefault="0017797E" w:rsidP="00086718">
            <w:pPr>
              <w:jc w:val="center"/>
              <w:rPr>
                <w:sz w:val="20"/>
                <w:szCs w:val="20"/>
                <w:lang w:val="vi-VN" w:eastAsia="vi-VN"/>
              </w:rPr>
            </w:pPr>
          </w:p>
        </w:tc>
      </w:tr>
      <w:tr w:rsidR="0017797E" w:rsidRPr="00C3049B" w:rsidTr="0017797E">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97E" w:rsidRPr="00C3049B" w:rsidRDefault="0017797E" w:rsidP="00086718">
            <w:pPr>
              <w:jc w:val="center"/>
              <w:rPr>
                <w:b/>
                <w:bCs/>
                <w:color w:val="000000"/>
                <w:lang w:val="vi-VN" w:eastAsia="vi-VN"/>
              </w:rPr>
            </w:pPr>
            <w:r w:rsidRPr="00C3049B">
              <w:rPr>
                <w:b/>
                <w:bCs/>
                <w:color w:val="000000"/>
                <w:lang w:val="vi-VN" w:eastAsia="vi-VN"/>
              </w:rPr>
              <w:t>Thủ tục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797E" w:rsidRPr="00C3049B" w:rsidRDefault="0017797E" w:rsidP="00086718">
            <w:pPr>
              <w:jc w:val="center"/>
              <w:rPr>
                <w:b/>
                <w:bCs/>
                <w:color w:val="000000"/>
                <w:lang w:val="vi-VN" w:eastAsia="vi-VN"/>
              </w:rPr>
            </w:pPr>
            <w:r w:rsidRPr="00C3049B">
              <w:rPr>
                <w:b/>
                <w:bCs/>
                <w:color w:val="000000"/>
                <w:lang w:val="vi-VN" w:eastAsia="vi-VN"/>
              </w:rPr>
              <w:t>Stt</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17797E" w:rsidRPr="00C3049B" w:rsidRDefault="0017797E" w:rsidP="00086718">
            <w:pPr>
              <w:jc w:val="center"/>
              <w:rPr>
                <w:b/>
                <w:bCs/>
                <w:color w:val="000000"/>
                <w:lang w:val="vi-VN" w:eastAsia="vi-VN"/>
              </w:rPr>
            </w:pPr>
            <w:r w:rsidRPr="00C3049B">
              <w:rPr>
                <w:b/>
                <w:bCs/>
                <w:color w:val="000000"/>
                <w:lang w:val="vi-VN" w:eastAsia="vi-VN"/>
              </w:rPr>
              <w:t>Tên</w:t>
            </w:r>
          </w:p>
        </w:tc>
        <w:tc>
          <w:tcPr>
            <w:tcW w:w="5244" w:type="dxa"/>
            <w:gridSpan w:val="2"/>
            <w:tcBorders>
              <w:top w:val="single" w:sz="4" w:space="0" w:color="auto"/>
              <w:left w:val="nil"/>
              <w:bottom w:val="single" w:sz="4" w:space="0" w:color="auto"/>
              <w:right w:val="single" w:sz="4" w:space="0" w:color="auto"/>
            </w:tcBorders>
            <w:shd w:val="clear" w:color="auto" w:fill="auto"/>
            <w:noWrap/>
            <w:vAlign w:val="center"/>
            <w:hideMark/>
          </w:tcPr>
          <w:p w:rsidR="0017797E" w:rsidRPr="00C3049B" w:rsidRDefault="0017797E" w:rsidP="00086718">
            <w:pPr>
              <w:jc w:val="center"/>
              <w:rPr>
                <w:b/>
                <w:bCs/>
                <w:color w:val="000000"/>
                <w:lang w:val="vi-VN" w:eastAsia="vi-VN"/>
              </w:rPr>
            </w:pPr>
            <w:r w:rsidRPr="00C3049B">
              <w:rPr>
                <w:b/>
                <w:bCs/>
                <w:color w:val="000000"/>
                <w:lang w:val="vi-VN" w:eastAsia="vi-VN"/>
              </w:rPr>
              <w:t>Nội dung</w:t>
            </w:r>
          </w:p>
        </w:tc>
      </w:tr>
      <w:tr w:rsidR="0017797E" w:rsidRPr="00C3049B" w:rsidTr="00762EBC">
        <w:trPr>
          <w:trHeight w:val="33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797E" w:rsidRPr="00C3049B" w:rsidRDefault="0017797E" w:rsidP="00086718">
            <w:pPr>
              <w:jc w:val="center"/>
              <w:rPr>
                <w:color w:val="000000"/>
                <w:lang w:val="vi-VN" w:eastAsia="vi-VN"/>
              </w:rPr>
            </w:pPr>
            <w:r w:rsidRPr="00C3049B">
              <w:rPr>
                <w:color w:val="000000"/>
                <w:lang w:val="vi-VN" w:eastAsia="vi-VN"/>
              </w:rPr>
              <w:t>1</w:t>
            </w: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1</w:t>
            </w:r>
          </w:p>
        </w:tc>
        <w:tc>
          <w:tcPr>
            <w:tcW w:w="3544" w:type="dxa"/>
            <w:tcBorders>
              <w:top w:val="nil"/>
              <w:left w:val="nil"/>
              <w:bottom w:val="single" w:sz="4" w:space="0" w:color="auto"/>
              <w:right w:val="single" w:sz="4" w:space="0" w:color="auto"/>
            </w:tcBorders>
            <w:shd w:val="clear" w:color="000000" w:fill="F9F9F9"/>
            <w:vAlign w:val="center"/>
            <w:hideMark/>
          </w:tcPr>
          <w:p w:rsidR="0017797E" w:rsidRPr="00C3049B" w:rsidRDefault="0017797E" w:rsidP="00762EBC">
            <w:pPr>
              <w:rPr>
                <w:color w:val="000000"/>
                <w:lang w:val="vi-VN" w:eastAsia="vi-VN"/>
              </w:rPr>
            </w:pPr>
            <w:r w:rsidRPr="00C3049B">
              <w:rPr>
                <w:color w:val="000000"/>
                <w:lang w:val="vi-VN" w:eastAsia="vi-VN"/>
              </w:rPr>
              <w:t>Tên thủ tục hành chính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C828AC" w:rsidRDefault="0017797E" w:rsidP="00CF360E">
            <w:pPr>
              <w:rPr>
                <w:color w:val="000000"/>
                <w:lang w:eastAsia="vi-VN"/>
              </w:rPr>
            </w:pPr>
            <w:r w:rsidRPr="00C3049B">
              <w:rPr>
                <w:color w:val="000000"/>
                <w:lang w:val="vi-VN" w:eastAsia="vi-VN"/>
              </w:rPr>
              <w:t> </w:t>
            </w:r>
            <w:r w:rsidR="003E17A1">
              <w:rPr>
                <w:color w:val="000000"/>
                <w:lang w:eastAsia="vi-VN"/>
              </w:rPr>
              <w:t>C</w:t>
            </w:r>
            <w:r w:rsidR="00856AD7">
              <w:rPr>
                <w:color w:val="000000"/>
                <w:lang w:eastAsia="vi-VN"/>
              </w:rPr>
              <w:t xml:space="preserve">ho phép trường </w:t>
            </w:r>
            <w:r w:rsidR="00CF360E">
              <w:rPr>
                <w:color w:val="000000"/>
                <w:lang w:eastAsia="vi-VN"/>
              </w:rPr>
              <w:t>trung học</w:t>
            </w:r>
            <w:bookmarkStart w:id="0" w:name="_GoBack"/>
            <w:bookmarkEnd w:id="0"/>
            <w:r w:rsidR="0048079E">
              <w:rPr>
                <w:color w:val="000000"/>
                <w:lang w:eastAsia="vi-VN"/>
              </w:rPr>
              <w:t xml:space="preserve"> cơ sở</w:t>
            </w:r>
            <w:r w:rsidR="00623978">
              <w:rPr>
                <w:color w:val="000000"/>
                <w:lang w:eastAsia="vi-VN"/>
              </w:rPr>
              <w:t xml:space="preserve"> </w:t>
            </w:r>
            <w:r w:rsidR="003E17A1">
              <w:rPr>
                <w:color w:val="000000"/>
                <w:lang w:eastAsia="vi-VN"/>
              </w:rPr>
              <w:t>hoạt động giáo dục</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2</w:t>
            </w:r>
          </w:p>
        </w:tc>
        <w:tc>
          <w:tcPr>
            <w:tcW w:w="3544" w:type="dxa"/>
            <w:tcBorders>
              <w:top w:val="nil"/>
              <w:left w:val="nil"/>
              <w:bottom w:val="single" w:sz="4" w:space="0" w:color="auto"/>
              <w:right w:val="single" w:sz="4" w:space="0" w:color="auto"/>
            </w:tcBorders>
            <w:shd w:val="clear" w:color="auto" w:fill="auto"/>
            <w:vAlign w:val="center"/>
            <w:hideMark/>
          </w:tcPr>
          <w:p w:rsidR="0017797E" w:rsidRPr="00C3049B" w:rsidRDefault="0017797E" w:rsidP="00762EBC">
            <w:pPr>
              <w:rPr>
                <w:color w:val="000000"/>
                <w:lang w:val="vi-VN" w:eastAsia="vi-VN"/>
              </w:rPr>
            </w:pPr>
            <w:r w:rsidRPr="00C3049B">
              <w:rPr>
                <w:color w:val="000000"/>
                <w:lang w:val="vi-VN" w:eastAsia="vi-VN"/>
              </w:rPr>
              <w:t>Mức độ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C828AC" w:rsidRDefault="0017797E" w:rsidP="00086718">
            <w:pPr>
              <w:rPr>
                <w:color w:val="000000"/>
                <w:lang w:eastAsia="vi-VN"/>
              </w:rPr>
            </w:pPr>
            <w:r w:rsidRPr="00C3049B">
              <w:rPr>
                <w:color w:val="000000"/>
                <w:lang w:val="vi-VN" w:eastAsia="vi-VN"/>
              </w:rPr>
              <w:t> </w:t>
            </w:r>
            <w:r w:rsidR="00C828AC">
              <w:rPr>
                <w:color w:val="000000"/>
                <w:lang w:eastAsia="vi-VN"/>
              </w:rPr>
              <w:t xml:space="preserve">02 </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3</w:t>
            </w:r>
          </w:p>
        </w:tc>
        <w:tc>
          <w:tcPr>
            <w:tcW w:w="3544" w:type="dxa"/>
            <w:tcBorders>
              <w:top w:val="nil"/>
              <w:left w:val="nil"/>
              <w:bottom w:val="nil"/>
              <w:right w:val="nil"/>
            </w:tcBorders>
            <w:shd w:val="clear" w:color="auto" w:fill="auto"/>
            <w:noWrap/>
            <w:vAlign w:val="center"/>
            <w:hideMark/>
          </w:tcPr>
          <w:p w:rsidR="0017797E" w:rsidRPr="00C3049B" w:rsidRDefault="0017797E" w:rsidP="00762EBC">
            <w:pPr>
              <w:rPr>
                <w:color w:val="000000"/>
                <w:lang w:val="vi-VN" w:eastAsia="vi-VN"/>
              </w:rPr>
            </w:pPr>
            <w:r w:rsidRPr="00C3049B">
              <w:rPr>
                <w:color w:val="000000"/>
                <w:lang w:val="vi-VN" w:eastAsia="vi-VN"/>
              </w:rPr>
              <w:t>Tên các tệp đính kèm (*)</w:t>
            </w:r>
          </w:p>
        </w:tc>
        <w:tc>
          <w:tcPr>
            <w:tcW w:w="5244" w:type="dxa"/>
            <w:gridSpan w:val="2"/>
            <w:tcBorders>
              <w:top w:val="nil"/>
              <w:left w:val="single" w:sz="4" w:space="0" w:color="auto"/>
              <w:bottom w:val="single" w:sz="4" w:space="0" w:color="auto"/>
              <w:right w:val="single" w:sz="4" w:space="0" w:color="auto"/>
            </w:tcBorders>
            <w:shd w:val="clear" w:color="auto" w:fill="auto"/>
            <w:noWrap/>
            <w:vAlign w:val="bottom"/>
            <w:hideMark/>
          </w:tcPr>
          <w:p w:rsidR="0017797E" w:rsidRPr="00CD72C3" w:rsidRDefault="0017797E" w:rsidP="00086718">
            <w:pPr>
              <w:rPr>
                <w:color w:val="000000"/>
                <w:lang w:eastAsia="vi-VN"/>
              </w:rPr>
            </w:pPr>
            <w:r w:rsidRPr="00C3049B">
              <w:rPr>
                <w:color w:val="000000"/>
                <w:lang w:val="vi-VN" w:eastAsia="vi-VN"/>
              </w:rPr>
              <w:t> </w:t>
            </w:r>
            <w:r w:rsidR="00CD72C3">
              <w:rPr>
                <w:color w:val="000000"/>
                <w:lang w:eastAsia="vi-VN"/>
              </w:rPr>
              <w:t>0</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4</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7797E" w:rsidRPr="00C3049B" w:rsidRDefault="0017797E" w:rsidP="00762EBC">
            <w:pPr>
              <w:rPr>
                <w:color w:val="000000"/>
                <w:lang w:val="vi-VN" w:eastAsia="vi-VN"/>
              </w:rPr>
            </w:pPr>
            <w:r w:rsidRPr="00C3049B">
              <w:rPr>
                <w:color w:val="000000"/>
                <w:lang w:val="vi-VN" w:eastAsia="vi-VN"/>
              </w:rPr>
              <w:t>Ngày ban hành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DB2A92" w:rsidRDefault="0017797E" w:rsidP="00815D9F">
            <w:pPr>
              <w:rPr>
                <w:color w:val="000000"/>
                <w:lang w:eastAsia="vi-VN"/>
              </w:rPr>
            </w:pPr>
            <w:r w:rsidRPr="00C3049B">
              <w:rPr>
                <w:color w:val="000000"/>
                <w:lang w:val="vi-VN" w:eastAsia="vi-VN"/>
              </w:rPr>
              <w:t> </w:t>
            </w:r>
            <w:r w:rsidR="00815D9F">
              <w:rPr>
                <w:color w:val="000000"/>
                <w:lang w:eastAsia="vi-VN"/>
              </w:rPr>
              <w:t>15</w:t>
            </w:r>
            <w:r w:rsidR="00DB2A92">
              <w:rPr>
                <w:color w:val="000000"/>
                <w:lang w:eastAsia="vi-VN"/>
              </w:rPr>
              <w:t>/</w:t>
            </w:r>
            <w:r w:rsidR="00815D9F">
              <w:rPr>
                <w:color w:val="000000"/>
                <w:lang w:eastAsia="vi-VN"/>
              </w:rPr>
              <w:t>5</w:t>
            </w:r>
            <w:r w:rsidR="00DB2A92">
              <w:rPr>
                <w:color w:val="000000"/>
                <w:lang w:eastAsia="vi-VN"/>
              </w:rPr>
              <w:t>/201</w:t>
            </w:r>
            <w:r w:rsidR="00815D9F">
              <w:rPr>
                <w:color w:val="000000"/>
                <w:lang w:eastAsia="vi-VN"/>
              </w:rPr>
              <w:t>8</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5</w:t>
            </w:r>
          </w:p>
        </w:tc>
        <w:tc>
          <w:tcPr>
            <w:tcW w:w="3544" w:type="dxa"/>
            <w:tcBorders>
              <w:top w:val="nil"/>
              <w:left w:val="nil"/>
              <w:bottom w:val="single" w:sz="4" w:space="0" w:color="auto"/>
              <w:right w:val="single" w:sz="4" w:space="0" w:color="auto"/>
            </w:tcBorders>
            <w:shd w:val="clear" w:color="000000" w:fill="F9F9F9"/>
            <w:vAlign w:val="center"/>
            <w:hideMark/>
          </w:tcPr>
          <w:p w:rsidR="0017797E" w:rsidRPr="00C3049B" w:rsidRDefault="0017797E" w:rsidP="00762EBC">
            <w:pPr>
              <w:rPr>
                <w:color w:val="000000"/>
                <w:lang w:val="vi-VN" w:eastAsia="vi-VN"/>
              </w:rPr>
            </w:pPr>
            <w:r w:rsidRPr="00C3049B">
              <w:rPr>
                <w:color w:val="000000"/>
                <w:lang w:val="vi-VN" w:eastAsia="vi-VN"/>
              </w:rPr>
              <w:t>Ngày bắt đầu hiệu lực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DB2A92" w:rsidRDefault="0017797E" w:rsidP="00815D9F">
            <w:pPr>
              <w:rPr>
                <w:color w:val="000000"/>
                <w:lang w:eastAsia="vi-VN"/>
              </w:rPr>
            </w:pPr>
            <w:r w:rsidRPr="00C3049B">
              <w:rPr>
                <w:color w:val="000000"/>
                <w:lang w:val="vi-VN" w:eastAsia="vi-VN"/>
              </w:rPr>
              <w:t> </w:t>
            </w:r>
            <w:r w:rsidR="00815D9F">
              <w:rPr>
                <w:color w:val="000000"/>
                <w:lang w:eastAsia="vi-VN"/>
              </w:rPr>
              <w:t>15</w:t>
            </w:r>
            <w:r w:rsidR="00DB2A92">
              <w:rPr>
                <w:color w:val="000000"/>
                <w:lang w:eastAsia="vi-VN"/>
              </w:rPr>
              <w:t>/</w:t>
            </w:r>
            <w:r w:rsidR="00815D9F">
              <w:rPr>
                <w:color w:val="000000"/>
                <w:lang w:eastAsia="vi-VN"/>
              </w:rPr>
              <w:t>5</w:t>
            </w:r>
            <w:r w:rsidR="00DB2A92">
              <w:rPr>
                <w:color w:val="000000"/>
                <w:lang w:eastAsia="vi-VN"/>
              </w:rPr>
              <w:t>/201</w:t>
            </w:r>
            <w:r w:rsidR="00815D9F">
              <w:rPr>
                <w:color w:val="000000"/>
                <w:lang w:eastAsia="vi-VN"/>
              </w:rPr>
              <w:t>8</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6</w:t>
            </w:r>
          </w:p>
        </w:tc>
        <w:tc>
          <w:tcPr>
            <w:tcW w:w="3544" w:type="dxa"/>
            <w:tcBorders>
              <w:top w:val="nil"/>
              <w:left w:val="nil"/>
              <w:bottom w:val="single" w:sz="4" w:space="0" w:color="auto"/>
              <w:right w:val="single" w:sz="4" w:space="0" w:color="auto"/>
            </w:tcBorders>
            <w:shd w:val="clear" w:color="auto" w:fill="auto"/>
            <w:vAlign w:val="center"/>
            <w:hideMark/>
          </w:tcPr>
          <w:p w:rsidR="0017797E" w:rsidRPr="00C3049B" w:rsidRDefault="0017797E" w:rsidP="00762EBC">
            <w:pPr>
              <w:rPr>
                <w:color w:val="000000"/>
                <w:lang w:val="vi-VN" w:eastAsia="vi-VN"/>
              </w:rPr>
            </w:pPr>
            <w:r w:rsidRPr="00C3049B">
              <w:rPr>
                <w:color w:val="000000"/>
                <w:lang w:val="vi-VN" w:eastAsia="vi-VN"/>
              </w:rPr>
              <w:t>Ngày hết hiệu lực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DB2A92" w:rsidRDefault="0017797E" w:rsidP="00086718">
            <w:pPr>
              <w:rPr>
                <w:color w:val="000000"/>
                <w:lang w:eastAsia="vi-VN"/>
              </w:rPr>
            </w:pPr>
            <w:r w:rsidRPr="00C3049B">
              <w:rPr>
                <w:color w:val="000000"/>
                <w:lang w:val="vi-VN" w:eastAsia="vi-VN"/>
              </w:rPr>
              <w:t> </w:t>
            </w:r>
            <w:r w:rsidR="00DB2A92">
              <w:rPr>
                <w:color w:val="000000"/>
                <w:lang w:eastAsia="vi-VN"/>
              </w:rPr>
              <w:t>0</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7</w:t>
            </w:r>
          </w:p>
        </w:tc>
        <w:tc>
          <w:tcPr>
            <w:tcW w:w="3544" w:type="dxa"/>
            <w:tcBorders>
              <w:top w:val="nil"/>
              <w:left w:val="nil"/>
              <w:bottom w:val="single" w:sz="4" w:space="0" w:color="auto"/>
              <w:right w:val="single" w:sz="4" w:space="0" w:color="auto"/>
            </w:tcBorders>
            <w:shd w:val="clear" w:color="000000" w:fill="F9F9F9"/>
            <w:vAlign w:val="center"/>
            <w:hideMark/>
          </w:tcPr>
          <w:p w:rsidR="0017797E" w:rsidRPr="00C3049B" w:rsidRDefault="0017797E" w:rsidP="00762EBC">
            <w:pPr>
              <w:rPr>
                <w:color w:val="000000"/>
                <w:lang w:val="vi-VN" w:eastAsia="vi-VN"/>
              </w:rPr>
            </w:pPr>
            <w:r w:rsidRPr="00C3049B">
              <w:rPr>
                <w:color w:val="000000"/>
                <w:lang w:val="vi-VN" w:eastAsia="vi-VN"/>
              </w:rPr>
              <w:t>Thay thế cho TTHC (Nếu có)</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C3049B" w:rsidRDefault="0017797E" w:rsidP="00086718">
            <w:pPr>
              <w:rPr>
                <w:color w:val="000000"/>
                <w:lang w:val="vi-VN" w:eastAsia="vi-VN"/>
              </w:rPr>
            </w:pPr>
            <w:r w:rsidRPr="00C3049B">
              <w:rPr>
                <w:color w:val="000000"/>
                <w:lang w:val="vi-VN" w:eastAsia="vi-VN"/>
              </w:rPr>
              <w:t> </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8</w:t>
            </w:r>
          </w:p>
        </w:tc>
        <w:tc>
          <w:tcPr>
            <w:tcW w:w="3544" w:type="dxa"/>
            <w:tcBorders>
              <w:top w:val="nil"/>
              <w:left w:val="nil"/>
              <w:bottom w:val="single" w:sz="4" w:space="0" w:color="auto"/>
              <w:right w:val="single" w:sz="4" w:space="0" w:color="auto"/>
            </w:tcBorders>
            <w:shd w:val="clear" w:color="auto" w:fill="auto"/>
            <w:vAlign w:val="center"/>
            <w:hideMark/>
          </w:tcPr>
          <w:p w:rsidR="0017797E" w:rsidRPr="00C3049B" w:rsidRDefault="0017797E" w:rsidP="00762EBC">
            <w:pPr>
              <w:rPr>
                <w:color w:val="000000"/>
                <w:lang w:val="vi-VN" w:eastAsia="vi-VN"/>
              </w:rPr>
            </w:pPr>
            <w:r w:rsidRPr="00C3049B">
              <w:rPr>
                <w:color w:val="000000"/>
                <w:lang w:val="vi-VN" w:eastAsia="vi-VN"/>
              </w:rPr>
              <w:t>TTHC liên quan (Nếu có)</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C3049B" w:rsidRDefault="0017797E" w:rsidP="00086718">
            <w:pPr>
              <w:rPr>
                <w:color w:val="000000"/>
                <w:lang w:val="vi-VN" w:eastAsia="vi-VN"/>
              </w:rPr>
            </w:pPr>
            <w:r w:rsidRPr="00C3049B">
              <w:rPr>
                <w:color w:val="000000"/>
                <w:lang w:val="vi-VN" w:eastAsia="vi-VN"/>
              </w:rPr>
              <w:t> </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9</w:t>
            </w:r>
          </w:p>
        </w:tc>
        <w:tc>
          <w:tcPr>
            <w:tcW w:w="3544" w:type="dxa"/>
            <w:tcBorders>
              <w:top w:val="nil"/>
              <w:left w:val="nil"/>
              <w:bottom w:val="single" w:sz="4" w:space="0" w:color="auto"/>
              <w:right w:val="single" w:sz="4" w:space="0" w:color="auto"/>
            </w:tcBorders>
            <w:shd w:val="clear" w:color="000000" w:fill="F9F9F9"/>
            <w:vAlign w:val="center"/>
            <w:hideMark/>
          </w:tcPr>
          <w:p w:rsidR="0017797E" w:rsidRPr="00C3049B" w:rsidRDefault="0017797E" w:rsidP="00762EBC">
            <w:pPr>
              <w:rPr>
                <w:color w:val="000000"/>
                <w:lang w:val="vi-VN" w:eastAsia="vi-VN"/>
              </w:rPr>
            </w:pPr>
            <w:r w:rsidRPr="00C3049B">
              <w:rPr>
                <w:color w:val="000000"/>
                <w:lang w:val="vi-VN" w:eastAsia="vi-VN"/>
              </w:rPr>
              <w:t>Từ khóa</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C3049B" w:rsidRDefault="0017797E" w:rsidP="00086718">
            <w:pPr>
              <w:rPr>
                <w:color w:val="000000"/>
                <w:lang w:val="vi-VN" w:eastAsia="vi-VN"/>
              </w:rPr>
            </w:pPr>
            <w:r w:rsidRPr="00C3049B">
              <w:rPr>
                <w:color w:val="000000"/>
                <w:lang w:val="vi-VN" w:eastAsia="vi-VN"/>
              </w:rPr>
              <w:t> </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10</w:t>
            </w:r>
          </w:p>
        </w:tc>
        <w:tc>
          <w:tcPr>
            <w:tcW w:w="3544" w:type="dxa"/>
            <w:tcBorders>
              <w:top w:val="nil"/>
              <w:left w:val="nil"/>
              <w:bottom w:val="single" w:sz="4" w:space="0" w:color="auto"/>
              <w:right w:val="single" w:sz="4" w:space="0" w:color="auto"/>
            </w:tcBorders>
            <w:shd w:val="clear" w:color="auto" w:fill="auto"/>
            <w:vAlign w:val="center"/>
            <w:hideMark/>
          </w:tcPr>
          <w:p w:rsidR="0017797E" w:rsidRPr="00C3049B" w:rsidRDefault="0017797E" w:rsidP="00762EBC">
            <w:pPr>
              <w:rPr>
                <w:color w:val="000000"/>
                <w:lang w:val="vi-VN" w:eastAsia="vi-VN"/>
              </w:rPr>
            </w:pPr>
            <w:r w:rsidRPr="00C3049B">
              <w:rPr>
                <w:color w:val="000000"/>
                <w:lang w:val="vi-VN" w:eastAsia="vi-VN"/>
              </w:rPr>
              <w:t>Trình tự thực hiện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48079E" w:rsidRPr="0048079E" w:rsidRDefault="0048079E" w:rsidP="0048079E">
            <w:pPr>
              <w:pStyle w:val="Bodytext20"/>
              <w:shd w:val="clear" w:color="auto" w:fill="auto"/>
              <w:spacing w:before="0" w:after="63" w:line="324" w:lineRule="exact"/>
              <w:rPr>
                <w:sz w:val="24"/>
                <w:szCs w:val="24"/>
              </w:rPr>
            </w:pPr>
            <w:r>
              <w:t xml:space="preserve"> </w:t>
            </w:r>
            <w:r w:rsidRPr="0048079E">
              <w:rPr>
                <w:sz w:val="24"/>
                <w:szCs w:val="24"/>
              </w:rPr>
              <w:t xml:space="preserve">+ Trường trung học cơ sở công lập, đại diện của tổ chức hoặc cá nhân đối với trường trung học cơ sở tư thục gửi trực tiếp hoặc qua bưu điện 01 bộ hồ sơ theo quy định đến </w:t>
            </w:r>
            <w:r w:rsidRPr="0048079E">
              <w:rPr>
                <w:color w:val="000000"/>
                <w:sz w:val="24"/>
                <w:szCs w:val="24"/>
                <w:lang w:eastAsia="vi-VN"/>
              </w:rPr>
              <w:t>bộ phận tiếp nhận và trả kết quả thuộc UBND cấp huyện</w:t>
            </w:r>
            <w:r w:rsidRPr="0048079E">
              <w:rPr>
                <w:sz w:val="24"/>
                <w:szCs w:val="24"/>
              </w:rPr>
              <w:t>;</w:t>
            </w:r>
          </w:p>
          <w:p w:rsidR="0048079E" w:rsidRPr="0048079E" w:rsidRDefault="0048079E" w:rsidP="0048079E">
            <w:pPr>
              <w:pStyle w:val="Bodytext20"/>
              <w:shd w:val="clear" w:color="auto" w:fill="auto"/>
              <w:spacing w:before="0"/>
              <w:rPr>
                <w:sz w:val="24"/>
                <w:szCs w:val="24"/>
              </w:rPr>
            </w:pPr>
            <w:r w:rsidRPr="0048079E">
              <w:rPr>
                <w:sz w:val="24"/>
                <w:szCs w:val="24"/>
              </w:rPr>
              <w:t xml:space="preserve"> + Trưởng Phòng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673644" w:rsidRPr="00465DB5" w:rsidRDefault="0048079E" w:rsidP="0048079E">
            <w:pPr>
              <w:pStyle w:val="Bodytext20"/>
              <w:shd w:val="clear" w:color="auto" w:fill="auto"/>
              <w:spacing w:before="0"/>
              <w:rPr>
                <w:color w:val="000000"/>
                <w:lang w:eastAsia="vi-VN"/>
              </w:rPr>
            </w:pPr>
            <w:r w:rsidRPr="0048079E">
              <w:rPr>
                <w:sz w:val="24"/>
                <w:szCs w:val="24"/>
              </w:rPr>
              <w:t xml:space="preserve"> + Trong thời hạn 20 ngày làm việc, kể từ ngày nhận đủ hồ sơ hợp lệ, Trưởng Phòng Giáo dục và Đào tạo ra quyết định cho phép hoạt động giáo dục. Neu chưa quyết định cho phép hoạt động giáo dục thì có văn bản thông báo cho trường nẽu rõ lý do và hướng giải quyết.</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11</w:t>
            </w:r>
          </w:p>
        </w:tc>
        <w:tc>
          <w:tcPr>
            <w:tcW w:w="3544" w:type="dxa"/>
            <w:tcBorders>
              <w:top w:val="nil"/>
              <w:left w:val="nil"/>
              <w:bottom w:val="single" w:sz="4" w:space="0" w:color="auto"/>
              <w:right w:val="single" w:sz="4" w:space="0" w:color="auto"/>
            </w:tcBorders>
            <w:shd w:val="clear" w:color="000000" w:fill="F9F9F9"/>
            <w:vAlign w:val="center"/>
            <w:hideMark/>
          </w:tcPr>
          <w:p w:rsidR="0017797E" w:rsidRPr="00C3049B" w:rsidRDefault="0017797E" w:rsidP="00762EBC">
            <w:pPr>
              <w:rPr>
                <w:color w:val="000000"/>
                <w:lang w:val="vi-VN" w:eastAsia="vi-VN"/>
              </w:rPr>
            </w:pPr>
            <w:r w:rsidRPr="00C3049B">
              <w:rPr>
                <w:color w:val="000000"/>
                <w:lang w:val="vi-VN" w:eastAsia="vi-VN"/>
              </w:rPr>
              <w:t>Cách thức thực hiện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48079E" w:rsidRDefault="0017797E" w:rsidP="00AA1D32">
            <w:pPr>
              <w:rPr>
                <w:color w:val="000000"/>
                <w:sz w:val="24"/>
                <w:szCs w:val="24"/>
                <w:lang w:eastAsia="vi-VN"/>
              </w:rPr>
            </w:pPr>
            <w:r w:rsidRPr="002B7DF7">
              <w:rPr>
                <w:color w:val="000000"/>
                <w:lang w:val="vi-VN" w:eastAsia="vi-VN"/>
              </w:rPr>
              <w:t> </w:t>
            </w:r>
            <w:r w:rsidR="00673644" w:rsidRPr="0048079E">
              <w:rPr>
                <w:color w:val="000000"/>
                <w:sz w:val="24"/>
                <w:szCs w:val="24"/>
                <w:lang w:eastAsia="vi-VN"/>
              </w:rPr>
              <w:t>Trực tiếp qua bưu điện tại bộ phận tiếp nhận và trả kết quả thuộc UBND cấp huyện</w:t>
            </w:r>
            <w:r w:rsidR="00AA1D32" w:rsidRPr="0048079E">
              <w:rPr>
                <w:color w:val="000000"/>
                <w:sz w:val="24"/>
                <w:szCs w:val="24"/>
                <w:lang w:eastAsia="vi-VN"/>
              </w:rPr>
              <w:t xml:space="preserve"> </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12</w:t>
            </w:r>
          </w:p>
        </w:tc>
        <w:tc>
          <w:tcPr>
            <w:tcW w:w="3544" w:type="dxa"/>
            <w:tcBorders>
              <w:top w:val="nil"/>
              <w:left w:val="nil"/>
              <w:bottom w:val="single" w:sz="4" w:space="0" w:color="auto"/>
              <w:right w:val="single" w:sz="4" w:space="0" w:color="auto"/>
            </w:tcBorders>
            <w:shd w:val="clear" w:color="auto" w:fill="auto"/>
            <w:vAlign w:val="center"/>
            <w:hideMark/>
          </w:tcPr>
          <w:p w:rsidR="0017797E" w:rsidRPr="00C3049B" w:rsidRDefault="0017797E" w:rsidP="00762EBC">
            <w:pPr>
              <w:rPr>
                <w:color w:val="000000"/>
                <w:lang w:val="vi-VN" w:eastAsia="vi-VN"/>
              </w:rPr>
            </w:pPr>
            <w:r w:rsidRPr="00C3049B">
              <w:rPr>
                <w:color w:val="000000"/>
                <w:lang w:val="vi-VN" w:eastAsia="vi-VN"/>
              </w:rPr>
              <w:t>Thành phần, số lượng hồ sơ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B65525" w:rsidRPr="00B65525" w:rsidRDefault="00B65525" w:rsidP="00B65525">
            <w:pPr>
              <w:pStyle w:val="Bodytext20"/>
              <w:shd w:val="clear" w:color="auto" w:fill="auto"/>
              <w:spacing w:before="0" w:after="0" w:line="240" w:lineRule="auto"/>
              <w:rPr>
                <w:sz w:val="24"/>
                <w:szCs w:val="24"/>
              </w:rPr>
            </w:pPr>
            <w:r>
              <w:rPr>
                <w:sz w:val="24"/>
                <w:szCs w:val="24"/>
              </w:rPr>
              <w:t xml:space="preserve"> </w:t>
            </w:r>
            <w:r w:rsidRPr="00B65525">
              <w:rPr>
                <w:sz w:val="24"/>
                <w:szCs w:val="24"/>
              </w:rPr>
              <w:t>+ Tờ trình cho phép hoạt động giáo dục;</w:t>
            </w:r>
          </w:p>
          <w:p w:rsidR="00B65525" w:rsidRPr="00B65525" w:rsidRDefault="00B65525" w:rsidP="00B65525">
            <w:pPr>
              <w:pStyle w:val="Bodytext20"/>
              <w:shd w:val="clear" w:color="auto" w:fill="auto"/>
              <w:spacing w:before="0" w:after="0" w:line="240" w:lineRule="auto"/>
              <w:rPr>
                <w:sz w:val="24"/>
                <w:szCs w:val="24"/>
              </w:rPr>
            </w:pPr>
            <w:r>
              <w:rPr>
                <w:sz w:val="24"/>
                <w:szCs w:val="24"/>
              </w:rPr>
              <w:t xml:space="preserve"> </w:t>
            </w:r>
            <w:r w:rsidRPr="00B65525">
              <w:rPr>
                <w:sz w:val="24"/>
                <w:szCs w:val="24"/>
              </w:rPr>
              <w:t xml:space="preserve">+ </w:t>
            </w:r>
            <w:r w:rsidR="0048079E">
              <w:rPr>
                <w:sz w:val="24"/>
                <w:szCs w:val="24"/>
              </w:rPr>
              <w:t xml:space="preserve">Bản sao có chứng thực </w:t>
            </w:r>
            <w:r w:rsidRPr="00B65525">
              <w:rPr>
                <w:sz w:val="24"/>
                <w:szCs w:val="24"/>
              </w:rPr>
              <w:t>Quyết định thành lập hoặc cho phép thành lập trường;</w:t>
            </w:r>
          </w:p>
          <w:p w:rsidR="00B65525" w:rsidRPr="00B65525" w:rsidRDefault="00B65525" w:rsidP="00B65525">
            <w:pPr>
              <w:pStyle w:val="Bodytext20"/>
              <w:shd w:val="clear" w:color="auto" w:fill="auto"/>
              <w:spacing w:before="0" w:after="0" w:line="240" w:lineRule="auto"/>
              <w:rPr>
                <w:sz w:val="24"/>
                <w:szCs w:val="24"/>
              </w:rPr>
            </w:pPr>
            <w:r>
              <w:rPr>
                <w:sz w:val="24"/>
                <w:szCs w:val="24"/>
              </w:rPr>
              <w:t xml:space="preserve"> </w:t>
            </w:r>
            <w:r w:rsidRPr="00B65525">
              <w:rPr>
                <w:sz w:val="24"/>
                <w:szCs w:val="24"/>
              </w:rPr>
              <w:t>+ Văn bản thẩm định của các cơ quan có liên q</w:t>
            </w:r>
            <w:r w:rsidR="0048079E">
              <w:rPr>
                <w:sz w:val="24"/>
                <w:szCs w:val="24"/>
              </w:rPr>
              <w:t>uan về các điều kiện để trường</w:t>
            </w:r>
            <w:r w:rsidRPr="00B65525">
              <w:rPr>
                <w:sz w:val="24"/>
                <w:szCs w:val="24"/>
              </w:rPr>
              <w:t xml:space="preserve"> hoạt động giáo dục;</w:t>
            </w:r>
          </w:p>
          <w:p w:rsidR="00EF2B95" w:rsidRPr="000957FB" w:rsidRDefault="00EF2B95" w:rsidP="00EF2B95">
            <w:pPr>
              <w:jc w:val="both"/>
              <w:rPr>
                <w:color w:val="000000"/>
                <w:lang w:eastAsia="vi-VN"/>
              </w:rPr>
            </w:pPr>
            <w:r>
              <w:rPr>
                <w:color w:val="000000"/>
                <w:lang w:eastAsia="vi-VN"/>
              </w:rPr>
              <w:t xml:space="preserve"> + Số lượng hồ sơ: 01 bộ</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13</w:t>
            </w:r>
          </w:p>
        </w:tc>
        <w:tc>
          <w:tcPr>
            <w:tcW w:w="3544" w:type="dxa"/>
            <w:tcBorders>
              <w:top w:val="nil"/>
              <w:left w:val="nil"/>
              <w:bottom w:val="single" w:sz="4" w:space="0" w:color="auto"/>
              <w:right w:val="single" w:sz="4" w:space="0" w:color="auto"/>
            </w:tcBorders>
            <w:shd w:val="clear" w:color="000000" w:fill="F9F9F9"/>
            <w:vAlign w:val="center"/>
            <w:hideMark/>
          </w:tcPr>
          <w:p w:rsidR="0017797E" w:rsidRPr="00C3049B" w:rsidRDefault="0017797E" w:rsidP="00762EBC">
            <w:pPr>
              <w:rPr>
                <w:color w:val="000000"/>
                <w:lang w:val="vi-VN" w:eastAsia="vi-VN"/>
              </w:rPr>
            </w:pPr>
            <w:r w:rsidRPr="00C3049B">
              <w:rPr>
                <w:color w:val="000000"/>
                <w:lang w:val="vi-VN" w:eastAsia="vi-VN"/>
              </w:rPr>
              <w:t>Thời hạn giải quyết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2B7DF7" w:rsidRDefault="0017797E" w:rsidP="000863F0">
            <w:pPr>
              <w:jc w:val="both"/>
              <w:rPr>
                <w:color w:val="000000"/>
                <w:lang w:eastAsia="vi-VN"/>
              </w:rPr>
            </w:pPr>
            <w:r w:rsidRPr="002B7DF7">
              <w:rPr>
                <w:color w:val="000000"/>
                <w:lang w:val="vi-VN" w:eastAsia="vi-VN"/>
              </w:rPr>
              <w:t> </w:t>
            </w:r>
            <w:r w:rsidR="00B65525">
              <w:rPr>
                <w:color w:val="000000"/>
                <w:lang w:eastAsia="vi-VN"/>
              </w:rPr>
              <w:t>2</w:t>
            </w:r>
            <w:r w:rsidR="000863F0">
              <w:rPr>
                <w:color w:val="000000"/>
                <w:lang w:eastAsia="vi-VN"/>
              </w:rPr>
              <w:t>0</w:t>
            </w:r>
            <w:r w:rsidR="00203A7A" w:rsidRPr="002B7DF7">
              <w:rPr>
                <w:color w:val="000000"/>
                <w:lang w:eastAsia="vi-VN"/>
              </w:rPr>
              <w:t xml:space="preserve"> ngày làm việc</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14</w:t>
            </w:r>
          </w:p>
        </w:tc>
        <w:tc>
          <w:tcPr>
            <w:tcW w:w="3544" w:type="dxa"/>
            <w:tcBorders>
              <w:top w:val="nil"/>
              <w:left w:val="nil"/>
              <w:bottom w:val="single" w:sz="4" w:space="0" w:color="auto"/>
              <w:right w:val="single" w:sz="4" w:space="0" w:color="auto"/>
            </w:tcBorders>
            <w:shd w:val="clear" w:color="auto" w:fill="auto"/>
            <w:vAlign w:val="center"/>
            <w:hideMark/>
          </w:tcPr>
          <w:p w:rsidR="0017797E" w:rsidRPr="00C3049B" w:rsidRDefault="0017797E" w:rsidP="00762EBC">
            <w:pPr>
              <w:rPr>
                <w:color w:val="000000"/>
                <w:lang w:val="vi-VN" w:eastAsia="vi-VN"/>
              </w:rPr>
            </w:pPr>
            <w:r w:rsidRPr="00C3049B">
              <w:rPr>
                <w:color w:val="000000"/>
                <w:lang w:val="vi-VN" w:eastAsia="vi-VN"/>
              </w:rPr>
              <w:t>Đối tượng thực hiện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48079E" w:rsidRPr="0048079E" w:rsidRDefault="0017797E" w:rsidP="0048079E">
            <w:pPr>
              <w:pStyle w:val="Bodytext20"/>
              <w:shd w:val="clear" w:color="auto" w:fill="auto"/>
              <w:spacing w:before="0" w:after="0" w:line="439" w:lineRule="exact"/>
              <w:rPr>
                <w:sz w:val="24"/>
                <w:szCs w:val="24"/>
              </w:rPr>
            </w:pPr>
            <w:r w:rsidRPr="002B7DF7">
              <w:rPr>
                <w:color w:val="000000"/>
                <w:lang w:val="vi-VN" w:eastAsia="vi-VN"/>
              </w:rPr>
              <w:t> </w:t>
            </w:r>
            <w:r w:rsidR="0048079E" w:rsidRPr="0048079E">
              <w:rPr>
                <w:sz w:val="24"/>
                <w:szCs w:val="24"/>
              </w:rPr>
              <w:t>+ Trường trung học cơ sở công lập;</w:t>
            </w:r>
          </w:p>
          <w:p w:rsidR="0017797E" w:rsidRPr="002B7DF7" w:rsidRDefault="0048079E" w:rsidP="0048079E">
            <w:pPr>
              <w:pStyle w:val="Bodytext20"/>
              <w:shd w:val="clear" w:color="auto" w:fill="auto"/>
              <w:spacing w:before="0" w:after="0" w:line="439" w:lineRule="exact"/>
              <w:rPr>
                <w:color w:val="000000"/>
                <w:lang w:val="vi-VN" w:eastAsia="vi-VN"/>
              </w:rPr>
            </w:pPr>
            <w:r w:rsidRPr="0048079E">
              <w:rPr>
                <w:sz w:val="24"/>
                <w:szCs w:val="24"/>
              </w:rPr>
              <w:t xml:space="preserve"> + Đại diện của tổ chức hoặc cá nhân đối với trương trung học cơ sở tư thục,</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15</w:t>
            </w:r>
          </w:p>
        </w:tc>
        <w:tc>
          <w:tcPr>
            <w:tcW w:w="3544" w:type="dxa"/>
            <w:tcBorders>
              <w:top w:val="nil"/>
              <w:left w:val="nil"/>
              <w:bottom w:val="single" w:sz="4" w:space="0" w:color="auto"/>
              <w:right w:val="single" w:sz="4" w:space="0" w:color="auto"/>
            </w:tcBorders>
            <w:shd w:val="clear" w:color="000000" w:fill="F9F9F9"/>
            <w:vAlign w:val="center"/>
            <w:hideMark/>
          </w:tcPr>
          <w:p w:rsidR="0017797E" w:rsidRPr="00C3049B" w:rsidRDefault="0017797E" w:rsidP="00762EBC">
            <w:pPr>
              <w:rPr>
                <w:color w:val="000000"/>
                <w:lang w:val="vi-VN" w:eastAsia="vi-VN"/>
              </w:rPr>
            </w:pPr>
            <w:r w:rsidRPr="00C3049B">
              <w:rPr>
                <w:color w:val="000000"/>
                <w:lang w:val="vi-VN" w:eastAsia="vi-VN"/>
              </w:rPr>
              <w:t>Kết quả thực hiện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2B7DF7" w:rsidRDefault="007E2757" w:rsidP="0048079E">
            <w:pPr>
              <w:pStyle w:val="Bodytext20"/>
              <w:shd w:val="clear" w:color="auto" w:fill="auto"/>
              <w:tabs>
                <w:tab w:val="left" w:pos="988"/>
              </w:tabs>
              <w:spacing w:before="0" w:after="0" w:line="324" w:lineRule="exact"/>
              <w:rPr>
                <w:color w:val="000000"/>
                <w:lang w:eastAsia="vi-VN"/>
              </w:rPr>
            </w:pPr>
            <w:r>
              <w:t xml:space="preserve"> </w:t>
            </w:r>
            <w:r w:rsidR="00B65525" w:rsidRPr="00B65525">
              <w:rPr>
                <w:sz w:val="24"/>
                <w:szCs w:val="24"/>
              </w:rPr>
              <w:t xml:space="preserve">Quyết định cho phép trường </w:t>
            </w:r>
            <w:r w:rsidR="0048079E">
              <w:rPr>
                <w:sz w:val="24"/>
                <w:szCs w:val="24"/>
              </w:rPr>
              <w:t xml:space="preserve">trung học cơ sở hoạt </w:t>
            </w:r>
            <w:r w:rsidR="0048079E">
              <w:rPr>
                <w:sz w:val="24"/>
                <w:szCs w:val="24"/>
              </w:rPr>
              <w:lastRenderedPageBreak/>
              <w:t>động giáo dục.</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16</w:t>
            </w:r>
          </w:p>
        </w:tc>
        <w:tc>
          <w:tcPr>
            <w:tcW w:w="3544" w:type="dxa"/>
            <w:tcBorders>
              <w:top w:val="nil"/>
              <w:left w:val="nil"/>
              <w:bottom w:val="single" w:sz="4" w:space="0" w:color="auto"/>
              <w:right w:val="single" w:sz="4" w:space="0" w:color="auto"/>
            </w:tcBorders>
            <w:shd w:val="clear" w:color="auto" w:fill="auto"/>
            <w:vAlign w:val="center"/>
            <w:hideMark/>
          </w:tcPr>
          <w:p w:rsidR="0017797E" w:rsidRPr="00C3049B" w:rsidRDefault="0017797E" w:rsidP="00762EBC">
            <w:pPr>
              <w:rPr>
                <w:color w:val="000000"/>
                <w:lang w:val="vi-VN" w:eastAsia="vi-VN"/>
              </w:rPr>
            </w:pPr>
            <w:r w:rsidRPr="00C3049B">
              <w:rPr>
                <w:color w:val="000000"/>
                <w:lang w:val="vi-VN" w:eastAsia="vi-VN"/>
              </w:rPr>
              <w:t>Lệ phí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2B7DF7" w:rsidRDefault="0017797E" w:rsidP="00086718">
            <w:pPr>
              <w:rPr>
                <w:color w:val="000000"/>
                <w:lang w:eastAsia="vi-VN"/>
              </w:rPr>
            </w:pPr>
            <w:r w:rsidRPr="002B7DF7">
              <w:rPr>
                <w:color w:val="000000"/>
                <w:lang w:val="vi-VN" w:eastAsia="vi-VN"/>
              </w:rPr>
              <w:t> </w:t>
            </w:r>
            <w:r w:rsidR="00203A7A" w:rsidRPr="002B7DF7">
              <w:rPr>
                <w:color w:val="000000"/>
                <w:lang w:eastAsia="vi-VN"/>
              </w:rPr>
              <w:t>Không</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17</w:t>
            </w:r>
          </w:p>
        </w:tc>
        <w:tc>
          <w:tcPr>
            <w:tcW w:w="3544" w:type="dxa"/>
            <w:tcBorders>
              <w:top w:val="nil"/>
              <w:left w:val="nil"/>
              <w:bottom w:val="single" w:sz="4" w:space="0" w:color="auto"/>
              <w:right w:val="single" w:sz="4" w:space="0" w:color="auto"/>
            </w:tcBorders>
            <w:shd w:val="clear" w:color="000000" w:fill="F9F9F9"/>
            <w:vAlign w:val="center"/>
            <w:hideMark/>
          </w:tcPr>
          <w:p w:rsidR="0017797E" w:rsidRPr="00C3049B" w:rsidRDefault="0017797E" w:rsidP="00762EBC">
            <w:pPr>
              <w:rPr>
                <w:color w:val="000000"/>
                <w:lang w:val="vi-VN" w:eastAsia="vi-VN"/>
              </w:rPr>
            </w:pPr>
            <w:r w:rsidRPr="00C3049B">
              <w:rPr>
                <w:color w:val="000000"/>
                <w:lang w:val="vi-VN" w:eastAsia="vi-VN"/>
              </w:rPr>
              <w:t>Mẫu đơn, mẫu tờ khai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2B7DF7" w:rsidRDefault="0017797E" w:rsidP="00086718">
            <w:pPr>
              <w:rPr>
                <w:color w:val="000000"/>
                <w:lang w:eastAsia="vi-VN"/>
              </w:rPr>
            </w:pPr>
            <w:r w:rsidRPr="002B7DF7">
              <w:rPr>
                <w:color w:val="000000"/>
                <w:lang w:val="vi-VN" w:eastAsia="vi-VN"/>
              </w:rPr>
              <w:t> </w:t>
            </w:r>
            <w:r w:rsidR="00203A7A" w:rsidRPr="002B7DF7">
              <w:rPr>
                <w:color w:val="000000"/>
                <w:lang w:eastAsia="vi-VN"/>
              </w:rPr>
              <w:t>Không</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18</w:t>
            </w:r>
          </w:p>
        </w:tc>
        <w:tc>
          <w:tcPr>
            <w:tcW w:w="3544" w:type="dxa"/>
            <w:tcBorders>
              <w:top w:val="nil"/>
              <w:left w:val="nil"/>
              <w:bottom w:val="single" w:sz="4" w:space="0" w:color="auto"/>
              <w:right w:val="single" w:sz="4" w:space="0" w:color="auto"/>
            </w:tcBorders>
            <w:shd w:val="clear" w:color="auto" w:fill="auto"/>
            <w:vAlign w:val="center"/>
            <w:hideMark/>
          </w:tcPr>
          <w:p w:rsidR="0017797E" w:rsidRPr="00C3049B" w:rsidRDefault="0017797E" w:rsidP="00762EBC">
            <w:pPr>
              <w:rPr>
                <w:color w:val="000000"/>
                <w:lang w:val="vi-VN" w:eastAsia="vi-VN"/>
              </w:rPr>
            </w:pPr>
            <w:r w:rsidRPr="00C3049B">
              <w:rPr>
                <w:color w:val="000000"/>
                <w:lang w:val="vi-VN" w:eastAsia="vi-VN"/>
              </w:rPr>
              <w:t>Cơ sở pháp lý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2B7DF7" w:rsidRDefault="0017797E" w:rsidP="002B7DF7">
            <w:pPr>
              <w:jc w:val="both"/>
              <w:rPr>
                <w:color w:val="000000"/>
                <w:lang w:eastAsia="vi-VN"/>
              </w:rPr>
            </w:pPr>
            <w:r w:rsidRPr="002B7DF7">
              <w:rPr>
                <w:color w:val="000000"/>
                <w:lang w:val="vi-VN" w:eastAsia="vi-VN"/>
              </w:rPr>
              <w:t> </w:t>
            </w:r>
            <w:r w:rsidR="002B7DF7" w:rsidRPr="002B7DF7">
              <w:rPr>
                <w:color w:val="000000"/>
                <w:lang w:eastAsia="vi-VN"/>
              </w:rPr>
              <w:t>Nghị định số 46/2017/NĐ-CP ngày 21/4/2017 của Chính phủ quy định về điều kiện đầu tư và hoạt động trong lĩnh vực giáo dục</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19</w:t>
            </w:r>
          </w:p>
        </w:tc>
        <w:tc>
          <w:tcPr>
            <w:tcW w:w="3544" w:type="dxa"/>
            <w:tcBorders>
              <w:top w:val="nil"/>
              <w:left w:val="nil"/>
              <w:bottom w:val="single" w:sz="4" w:space="0" w:color="auto"/>
              <w:right w:val="single" w:sz="4" w:space="0" w:color="auto"/>
            </w:tcBorders>
            <w:shd w:val="clear" w:color="000000" w:fill="F9F9F9"/>
            <w:vAlign w:val="center"/>
            <w:hideMark/>
          </w:tcPr>
          <w:p w:rsidR="0017797E" w:rsidRPr="00C3049B" w:rsidRDefault="0017797E" w:rsidP="00762EBC">
            <w:pPr>
              <w:rPr>
                <w:color w:val="000000"/>
                <w:lang w:val="vi-VN" w:eastAsia="vi-VN"/>
              </w:rPr>
            </w:pPr>
            <w:r w:rsidRPr="00C3049B">
              <w:rPr>
                <w:color w:val="000000"/>
                <w:lang w:val="vi-VN" w:eastAsia="vi-VN"/>
              </w:rPr>
              <w:t>Phạm vi áp dụng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2B7DF7" w:rsidRDefault="0017797E" w:rsidP="00086718">
            <w:pPr>
              <w:rPr>
                <w:color w:val="000000"/>
                <w:lang w:eastAsia="vi-VN"/>
              </w:rPr>
            </w:pPr>
            <w:r w:rsidRPr="002B7DF7">
              <w:rPr>
                <w:color w:val="000000"/>
                <w:lang w:val="vi-VN" w:eastAsia="vi-VN"/>
              </w:rPr>
              <w:t> </w:t>
            </w:r>
            <w:r w:rsidR="002B7DF7">
              <w:rPr>
                <w:color w:val="000000"/>
                <w:lang w:eastAsia="vi-VN"/>
              </w:rPr>
              <w:t>Lĩnh vực giáo dục trên địa bàn huyện</w:t>
            </w:r>
          </w:p>
        </w:tc>
      </w:tr>
      <w:tr w:rsidR="0017797E" w:rsidRPr="00C3049B" w:rsidTr="00762EBC">
        <w:trPr>
          <w:trHeight w:val="33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20</w:t>
            </w:r>
          </w:p>
        </w:tc>
        <w:tc>
          <w:tcPr>
            <w:tcW w:w="3544" w:type="dxa"/>
            <w:tcBorders>
              <w:top w:val="nil"/>
              <w:left w:val="nil"/>
              <w:bottom w:val="single" w:sz="4" w:space="0" w:color="auto"/>
              <w:right w:val="single" w:sz="4" w:space="0" w:color="auto"/>
            </w:tcBorders>
            <w:shd w:val="clear" w:color="auto" w:fill="auto"/>
            <w:vAlign w:val="center"/>
            <w:hideMark/>
          </w:tcPr>
          <w:p w:rsidR="0017797E" w:rsidRPr="00C3049B" w:rsidRDefault="0017797E" w:rsidP="00762EBC">
            <w:pPr>
              <w:rPr>
                <w:color w:val="000000"/>
                <w:lang w:val="vi-VN" w:eastAsia="vi-VN"/>
              </w:rPr>
            </w:pPr>
            <w:r w:rsidRPr="00C3049B">
              <w:rPr>
                <w:color w:val="000000"/>
                <w:lang w:val="vi-VN" w:eastAsia="vi-VN"/>
              </w:rPr>
              <w:t>Địa chỉ tiếp nhận hồ sơ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17797E" w:rsidRPr="002B7DF7" w:rsidRDefault="0017797E" w:rsidP="002B7DF7">
            <w:pPr>
              <w:rPr>
                <w:color w:val="000000"/>
                <w:lang w:val="vi-VN" w:eastAsia="vi-VN"/>
              </w:rPr>
            </w:pPr>
            <w:r w:rsidRPr="002B7DF7">
              <w:rPr>
                <w:color w:val="000000"/>
                <w:lang w:val="vi-VN" w:eastAsia="vi-VN"/>
              </w:rPr>
              <w:t> </w:t>
            </w:r>
            <w:r w:rsidR="002B7DF7">
              <w:rPr>
                <w:color w:val="000000"/>
                <w:lang w:eastAsia="vi-VN"/>
              </w:rPr>
              <w:t>B</w:t>
            </w:r>
            <w:r w:rsidR="002B7DF7" w:rsidRPr="002B7DF7">
              <w:rPr>
                <w:color w:val="000000"/>
                <w:lang w:eastAsia="vi-VN"/>
              </w:rPr>
              <w:t>ộ phận tiếp nhận và trả kết quả thuộc UBND cấp huyện</w:t>
            </w:r>
          </w:p>
        </w:tc>
      </w:tr>
      <w:tr w:rsidR="0017797E" w:rsidRPr="00C3049B" w:rsidTr="00762EBC">
        <w:trPr>
          <w:trHeight w:val="390"/>
        </w:trPr>
        <w:tc>
          <w:tcPr>
            <w:tcW w:w="851" w:type="dxa"/>
            <w:vMerge/>
            <w:tcBorders>
              <w:top w:val="nil"/>
              <w:left w:val="single" w:sz="4" w:space="0" w:color="auto"/>
              <w:bottom w:val="single" w:sz="4" w:space="0" w:color="auto"/>
              <w:right w:val="single" w:sz="4" w:space="0" w:color="auto"/>
            </w:tcBorders>
            <w:vAlign w:val="center"/>
            <w:hideMark/>
          </w:tcPr>
          <w:p w:rsidR="0017797E" w:rsidRPr="00C3049B" w:rsidRDefault="0017797E" w:rsidP="00086718">
            <w:pPr>
              <w:rPr>
                <w:color w:val="000000"/>
                <w:lang w:val="vi-VN" w:eastAsia="vi-VN"/>
              </w:rPr>
            </w:pPr>
          </w:p>
        </w:tc>
        <w:tc>
          <w:tcPr>
            <w:tcW w:w="709" w:type="dxa"/>
            <w:tcBorders>
              <w:top w:val="nil"/>
              <w:left w:val="nil"/>
              <w:bottom w:val="single" w:sz="4" w:space="0" w:color="auto"/>
              <w:right w:val="single" w:sz="4" w:space="0" w:color="auto"/>
            </w:tcBorders>
            <w:shd w:val="clear" w:color="auto" w:fill="auto"/>
            <w:noWrap/>
            <w:vAlign w:val="center"/>
            <w:hideMark/>
          </w:tcPr>
          <w:p w:rsidR="0017797E" w:rsidRPr="00C3049B" w:rsidRDefault="0017797E" w:rsidP="00762EBC">
            <w:pPr>
              <w:jc w:val="center"/>
              <w:rPr>
                <w:color w:val="000000"/>
                <w:lang w:val="vi-VN" w:eastAsia="vi-VN"/>
              </w:rPr>
            </w:pPr>
            <w:r w:rsidRPr="00C3049B">
              <w:rPr>
                <w:color w:val="000000"/>
                <w:lang w:val="vi-VN" w:eastAsia="vi-VN"/>
              </w:rPr>
              <w:t>21</w:t>
            </w:r>
          </w:p>
        </w:tc>
        <w:tc>
          <w:tcPr>
            <w:tcW w:w="3544" w:type="dxa"/>
            <w:tcBorders>
              <w:top w:val="nil"/>
              <w:left w:val="nil"/>
              <w:bottom w:val="single" w:sz="4" w:space="0" w:color="auto"/>
              <w:right w:val="single" w:sz="4" w:space="0" w:color="auto"/>
            </w:tcBorders>
            <w:shd w:val="clear" w:color="000000" w:fill="F5F5F5"/>
            <w:noWrap/>
            <w:vAlign w:val="center"/>
            <w:hideMark/>
          </w:tcPr>
          <w:p w:rsidR="0017797E" w:rsidRPr="00C3049B" w:rsidRDefault="0017797E" w:rsidP="00762EBC">
            <w:pPr>
              <w:rPr>
                <w:color w:val="000000"/>
                <w:lang w:val="vi-VN" w:eastAsia="vi-VN"/>
              </w:rPr>
            </w:pPr>
            <w:r w:rsidRPr="00C3049B">
              <w:rPr>
                <w:color w:val="000000"/>
                <w:lang w:val="vi-VN" w:eastAsia="vi-VN"/>
              </w:rPr>
              <w:t>Nội dung yêu cầu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230C2F" w:rsidRPr="00230C2F" w:rsidRDefault="0017797E" w:rsidP="00230C2F">
            <w:pPr>
              <w:pStyle w:val="Bodytext20"/>
              <w:shd w:val="clear" w:color="auto" w:fill="auto"/>
              <w:spacing w:before="0" w:after="0" w:line="240" w:lineRule="auto"/>
              <w:ind w:firstLine="760"/>
              <w:rPr>
                <w:sz w:val="24"/>
                <w:szCs w:val="24"/>
              </w:rPr>
            </w:pPr>
            <w:r w:rsidRPr="00230C2F">
              <w:rPr>
                <w:color w:val="000000"/>
                <w:sz w:val="24"/>
                <w:szCs w:val="24"/>
                <w:lang w:val="vi-VN" w:eastAsia="vi-VN"/>
              </w:rPr>
              <w:t> </w:t>
            </w:r>
            <w:r w:rsidR="00230C2F" w:rsidRPr="00230C2F">
              <w:rPr>
                <w:sz w:val="24"/>
                <w:szCs w:val="24"/>
              </w:rPr>
              <w:t>+ Có quyết định thành lập hoặc quyết định cho phép thành lập của người cỏ thẩm quyền;</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 Có đất đai, trường sở, cơ sở vật chất, trang thiết bị đáp ứng yêu cầu hoạt động giáo dục, cơ sở vật chất gồm:</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Phòng học bộ môn: Thực hiện theo quy định về quy chuẩn phòng học bộ môn do Bộ trưởng Bộ Giáo dục và Đào tạo ban hành;</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Khối phục vụ học tập gồm nhà tập đa năng, thư viện, phòng hoạt động Đoàn - Đội, phòng truyền thống;</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Khu sân chơi, bãi tập: Có diện tích ít nhất bằng 25% tổng diện tích sử dụng của trường, có đủ thiết bị luyện tập thể dục, thể thao và bảo đảm an toàn;</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Khu để xe: Bố trí họp lý trong khuôn viên trường, bảo đảm an toàn, trật tự, vệ sinh;</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Có hệ thống hạ tầng công nghệ thông tin kết nối Internet đáp ứng yêu cầu quản lý và dạy học.</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Địa điếm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yếu cầu tổ chức các hoạt động giáo dục;</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Có chương trình giáo dục và tài liệu giảng dạy, học tập theo quy định phù họp với mỗi cấp học;</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 xml:space="preserve">Có đội ngũ nhà giáo và cán bộ quản lý đạt tiêu chuẩn về phẩm chất và đạt trình độ chuẩn được đào tạo phù họp với từng cấp học; đủ về số lượng </w:t>
            </w:r>
            <w:r w:rsidRPr="00230C2F">
              <w:rPr>
                <w:sz w:val="24"/>
                <w:szCs w:val="24"/>
              </w:rPr>
              <w:lastRenderedPageBreak/>
              <w:t>theo cơ cấu về loại hình giáo viên, bảo đảm thực hiện chương trình giáo dục và tổ chức các hoạt động giáo dục;</w:t>
            </w:r>
          </w:p>
          <w:p w:rsidR="00230C2F" w:rsidRPr="00230C2F" w:rsidRDefault="00230C2F" w:rsidP="00230C2F">
            <w:pPr>
              <w:pStyle w:val="Bodytext20"/>
              <w:shd w:val="clear" w:color="auto" w:fill="auto"/>
              <w:spacing w:before="0" w:after="0" w:line="240" w:lineRule="auto"/>
              <w:ind w:firstLine="760"/>
              <w:rPr>
                <w:sz w:val="24"/>
                <w:szCs w:val="24"/>
              </w:rPr>
            </w:pPr>
            <w:r w:rsidRPr="00230C2F">
              <w:rPr>
                <w:sz w:val="24"/>
                <w:szCs w:val="24"/>
              </w:rPr>
              <w:t>Có đủ nguồn lực tài chính theo quy định để bảo đảm duy trì và phát triển hoạt động giáo dục;</w:t>
            </w:r>
          </w:p>
          <w:p w:rsidR="0017797E" w:rsidRPr="00F740C4" w:rsidRDefault="00230C2F" w:rsidP="00230C2F">
            <w:pPr>
              <w:pStyle w:val="Bodytext20"/>
              <w:shd w:val="clear" w:color="auto" w:fill="auto"/>
              <w:spacing w:before="0" w:after="0" w:line="240" w:lineRule="auto"/>
              <w:ind w:firstLine="760"/>
              <w:rPr>
                <w:color w:val="000000"/>
                <w:lang w:eastAsia="vi-VN"/>
              </w:rPr>
            </w:pPr>
            <w:r w:rsidRPr="00230C2F">
              <w:rPr>
                <w:sz w:val="24"/>
                <w:szCs w:val="24"/>
              </w:rPr>
              <w:t>Có quy chế tổ chức và hoạt động của nhà trường.</w:t>
            </w:r>
          </w:p>
        </w:tc>
      </w:tr>
      <w:tr w:rsidR="0017797E" w:rsidRPr="00C3049B" w:rsidTr="0017797E">
        <w:trPr>
          <w:trHeight w:val="330"/>
        </w:trPr>
        <w:tc>
          <w:tcPr>
            <w:tcW w:w="851" w:type="dxa"/>
            <w:tcBorders>
              <w:top w:val="nil"/>
              <w:left w:val="nil"/>
              <w:bottom w:val="nil"/>
              <w:right w:val="nil"/>
            </w:tcBorders>
            <w:shd w:val="clear" w:color="auto" w:fill="auto"/>
            <w:noWrap/>
            <w:vAlign w:val="bottom"/>
            <w:hideMark/>
          </w:tcPr>
          <w:p w:rsidR="0017797E" w:rsidRPr="00C3049B" w:rsidRDefault="0017797E" w:rsidP="00086718">
            <w:pPr>
              <w:rPr>
                <w:color w:val="000000"/>
                <w:lang w:val="vi-VN" w:eastAsia="vi-VN"/>
              </w:rPr>
            </w:pPr>
          </w:p>
        </w:tc>
        <w:tc>
          <w:tcPr>
            <w:tcW w:w="709" w:type="dxa"/>
            <w:tcBorders>
              <w:top w:val="nil"/>
              <w:left w:val="nil"/>
              <w:bottom w:val="nil"/>
              <w:right w:val="nil"/>
            </w:tcBorders>
            <w:shd w:val="clear" w:color="auto" w:fill="auto"/>
            <w:noWrap/>
            <w:vAlign w:val="bottom"/>
            <w:hideMark/>
          </w:tcPr>
          <w:p w:rsidR="0017797E" w:rsidRPr="00C3049B" w:rsidRDefault="0017797E" w:rsidP="00086718">
            <w:pPr>
              <w:rPr>
                <w:sz w:val="20"/>
                <w:szCs w:val="20"/>
                <w:lang w:val="vi-VN" w:eastAsia="vi-VN"/>
              </w:rPr>
            </w:pPr>
          </w:p>
        </w:tc>
        <w:tc>
          <w:tcPr>
            <w:tcW w:w="3544" w:type="dxa"/>
            <w:tcBorders>
              <w:top w:val="nil"/>
              <w:left w:val="nil"/>
              <w:bottom w:val="nil"/>
              <w:right w:val="nil"/>
            </w:tcBorders>
            <w:shd w:val="clear" w:color="auto" w:fill="auto"/>
            <w:noWrap/>
            <w:vAlign w:val="bottom"/>
            <w:hideMark/>
          </w:tcPr>
          <w:p w:rsidR="0017797E" w:rsidRPr="00C3049B" w:rsidRDefault="0017797E" w:rsidP="00086718">
            <w:pPr>
              <w:jc w:val="center"/>
              <w:rPr>
                <w:sz w:val="20"/>
                <w:szCs w:val="20"/>
                <w:lang w:val="vi-VN" w:eastAsia="vi-VN"/>
              </w:rPr>
            </w:pPr>
          </w:p>
        </w:tc>
        <w:tc>
          <w:tcPr>
            <w:tcW w:w="5244" w:type="dxa"/>
            <w:gridSpan w:val="2"/>
            <w:tcBorders>
              <w:top w:val="nil"/>
              <w:left w:val="nil"/>
              <w:bottom w:val="nil"/>
              <w:right w:val="nil"/>
            </w:tcBorders>
            <w:shd w:val="clear" w:color="auto" w:fill="auto"/>
            <w:noWrap/>
            <w:vAlign w:val="bottom"/>
            <w:hideMark/>
          </w:tcPr>
          <w:p w:rsidR="0017797E" w:rsidRPr="00C3049B" w:rsidRDefault="0017797E" w:rsidP="00086718">
            <w:pPr>
              <w:rPr>
                <w:sz w:val="20"/>
                <w:szCs w:val="20"/>
                <w:lang w:val="vi-VN" w:eastAsia="vi-VN"/>
              </w:rPr>
            </w:pPr>
          </w:p>
        </w:tc>
      </w:tr>
      <w:tr w:rsidR="0017797E" w:rsidRPr="00C3049B" w:rsidTr="00F740C4">
        <w:trPr>
          <w:trHeight w:val="330"/>
        </w:trPr>
        <w:tc>
          <w:tcPr>
            <w:tcW w:w="10348" w:type="dxa"/>
            <w:gridSpan w:val="5"/>
            <w:tcBorders>
              <w:top w:val="nil"/>
              <w:left w:val="nil"/>
              <w:bottom w:val="nil"/>
              <w:right w:val="nil"/>
            </w:tcBorders>
            <w:shd w:val="clear" w:color="auto" w:fill="auto"/>
            <w:noWrap/>
            <w:vAlign w:val="bottom"/>
          </w:tcPr>
          <w:p w:rsidR="0017797E" w:rsidRPr="00C3049B" w:rsidRDefault="0017797E" w:rsidP="00086718">
            <w:pPr>
              <w:jc w:val="center"/>
              <w:rPr>
                <w:color w:val="000000"/>
                <w:lang w:val="vi-VN" w:eastAsia="vi-VN"/>
              </w:rPr>
            </w:pPr>
          </w:p>
        </w:tc>
      </w:tr>
      <w:tr w:rsidR="0017797E" w:rsidRPr="00C3049B" w:rsidTr="00F740C4">
        <w:trPr>
          <w:trHeight w:val="330"/>
        </w:trPr>
        <w:tc>
          <w:tcPr>
            <w:tcW w:w="851" w:type="dxa"/>
            <w:tcBorders>
              <w:top w:val="nil"/>
              <w:left w:val="nil"/>
              <w:bottom w:val="nil"/>
              <w:right w:val="nil"/>
            </w:tcBorders>
            <w:shd w:val="clear" w:color="auto" w:fill="auto"/>
            <w:noWrap/>
            <w:vAlign w:val="bottom"/>
            <w:hideMark/>
          </w:tcPr>
          <w:p w:rsidR="0017797E" w:rsidRPr="00C3049B" w:rsidRDefault="0017797E" w:rsidP="00086718">
            <w:pPr>
              <w:jc w:val="center"/>
              <w:rPr>
                <w:color w:val="000000"/>
                <w:lang w:val="vi-VN" w:eastAsia="vi-VN"/>
              </w:rPr>
            </w:pPr>
          </w:p>
        </w:tc>
        <w:tc>
          <w:tcPr>
            <w:tcW w:w="709" w:type="dxa"/>
            <w:tcBorders>
              <w:top w:val="nil"/>
              <w:left w:val="nil"/>
              <w:bottom w:val="nil"/>
              <w:right w:val="nil"/>
            </w:tcBorders>
            <w:shd w:val="clear" w:color="auto" w:fill="auto"/>
            <w:noWrap/>
            <w:vAlign w:val="bottom"/>
            <w:hideMark/>
          </w:tcPr>
          <w:p w:rsidR="0017797E" w:rsidRPr="00C3049B" w:rsidRDefault="0017797E" w:rsidP="00086718">
            <w:pPr>
              <w:rPr>
                <w:sz w:val="20"/>
                <w:szCs w:val="20"/>
                <w:lang w:val="vi-VN" w:eastAsia="vi-VN"/>
              </w:rPr>
            </w:pPr>
          </w:p>
        </w:tc>
        <w:tc>
          <w:tcPr>
            <w:tcW w:w="3544" w:type="dxa"/>
            <w:tcBorders>
              <w:top w:val="nil"/>
              <w:left w:val="nil"/>
              <w:bottom w:val="nil"/>
              <w:right w:val="nil"/>
            </w:tcBorders>
            <w:shd w:val="clear" w:color="auto" w:fill="auto"/>
            <w:noWrap/>
            <w:vAlign w:val="bottom"/>
          </w:tcPr>
          <w:p w:rsidR="0017797E" w:rsidRPr="00C3049B" w:rsidRDefault="0017797E" w:rsidP="00086718">
            <w:pPr>
              <w:jc w:val="center"/>
              <w:rPr>
                <w:sz w:val="20"/>
                <w:szCs w:val="20"/>
                <w:lang w:val="vi-VN" w:eastAsia="vi-VN"/>
              </w:rPr>
            </w:pPr>
          </w:p>
        </w:tc>
        <w:tc>
          <w:tcPr>
            <w:tcW w:w="5244" w:type="dxa"/>
            <w:gridSpan w:val="2"/>
            <w:tcBorders>
              <w:top w:val="nil"/>
              <w:left w:val="nil"/>
              <w:bottom w:val="nil"/>
              <w:right w:val="nil"/>
            </w:tcBorders>
            <w:shd w:val="clear" w:color="auto" w:fill="auto"/>
            <w:noWrap/>
            <w:vAlign w:val="bottom"/>
          </w:tcPr>
          <w:p w:rsidR="0017797E" w:rsidRPr="00C3049B" w:rsidRDefault="0017797E" w:rsidP="00086718">
            <w:pPr>
              <w:rPr>
                <w:sz w:val="20"/>
                <w:szCs w:val="20"/>
                <w:lang w:val="vi-VN" w:eastAsia="vi-VN"/>
              </w:rPr>
            </w:pPr>
          </w:p>
        </w:tc>
      </w:tr>
      <w:tr w:rsidR="0017797E" w:rsidRPr="00C3049B" w:rsidTr="00F740C4">
        <w:trPr>
          <w:trHeight w:val="330"/>
        </w:trPr>
        <w:tc>
          <w:tcPr>
            <w:tcW w:w="851" w:type="dxa"/>
            <w:tcBorders>
              <w:top w:val="nil"/>
              <w:left w:val="nil"/>
              <w:bottom w:val="nil"/>
              <w:right w:val="nil"/>
            </w:tcBorders>
            <w:shd w:val="clear" w:color="auto" w:fill="auto"/>
            <w:noWrap/>
            <w:vAlign w:val="bottom"/>
            <w:hideMark/>
          </w:tcPr>
          <w:p w:rsidR="0017797E" w:rsidRPr="00C3049B" w:rsidRDefault="0017797E" w:rsidP="00086718">
            <w:pPr>
              <w:rPr>
                <w:sz w:val="20"/>
                <w:szCs w:val="20"/>
                <w:lang w:val="vi-VN" w:eastAsia="vi-VN"/>
              </w:rPr>
            </w:pPr>
          </w:p>
        </w:tc>
        <w:tc>
          <w:tcPr>
            <w:tcW w:w="709" w:type="dxa"/>
            <w:tcBorders>
              <w:top w:val="nil"/>
              <w:left w:val="nil"/>
              <w:bottom w:val="nil"/>
              <w:right w:val="nil"/>
            </w:tcBorders>
            <w:shd w:val="clear" w:color="auto" w:fill="auto"/>
            <w:noWrap/>
            <w:vAlign w:val="bottom"/>
            <w:hideMark/>
          </w:tcPr>
          <w:p w:rsidR="0017797E" w:rsidRPr="00C3049B" w:rsidRDefault="0017797E" w:rsidP="00086718">
            <w:pPr>
              <w:rPr>
                <w:sz w:val="20"/>
                <w:szCs w:val="20"/>
                <w:lang w:val="vi-VN" w:eastAsia="vi-VN"/>
              </w:rPr>
            </w:pPr>
          </w:p>
        </w:tc>
        <w:tc>
          <w:tcPr>
            <w:tcW w:w="3544" w:type="dxa"/>
            <w:tcBorders>
              <w:top w:val="nil"/>
              <w:left w:val="nil"/>
              <w:bottom w:val="nil"/>
              <w:right w:val="nil"/>
            </w:tcBorders>
            <w:shd w:val="clear" w:color="auto" w:fill="auto"/>
            <w:noWrap/>
            <w:vAlign w:val="bottom"/>
          </w:tcPr>
          <w:p w:rsidR="0017797E" w:rsidRPr="00C3049B" w:rsidRDefault="0017797E" w:rsidP="00086718">
            <w:pPr>
              <w:jc w:val="center"/>
              <w:rPr>
                <w:sz w:val="20"/>
                <w:szCs w:val="20"/>
                <w:lang w:val="vi-VN" w:eastAsia="vi-VN"/>
              </w:rPr>
            </w:pPr>
          </w:p>
        </w:tc>
        <w:tc>
          <w:tcPr>
            <w:tcW w:w="5244" w:type="dxa"/>
            <w:gridSpan w:val="2"/>
            <w:tcBorders>
              <w:top w:val="nil"/>
              <w:left w:val="nil"/>
              <w:bottom w:val="nil"/>
              <w:right w:val="nil"/>
            </w:tcBorders>
            <w:shd w:val="clear" w:color="auto" w:fill="auto"/>
            <w:noWrap/>
            <w:vAlign w:val="bottom"/>
          </w:tcPr>
          <w:p w:rsidR="0017797E" w:rsidRPr="00C3049B" w:rsidRDefault="0017797E" w:rsidP="00086718">
            <w:pPr>
              <w:rPr>
                <w:sz w:val="20"/>
                <w:szCs w:val="20"/>
                <w:lang w:val="vi-VN" w:eastAsia="vi-VN"/>
              </w:rPr>
            </w:pPr>
          </w:p>
        </w:tc>
      </w:tr>
      <w:tr w:rsidR="0017797E" w:rsidRPr="00C3049B" w:rsidTr="00F740C4">
        <w:trPr>
          <w:trHeight w:val="330"/>
        </w:trPr>
        <w:tc>
          <w:tcPr>
            <w:tcW w:w="851" w:type="dxa"/>
            <w:tcBorders>
              <w:top w:val="nil"/>
              <w:left w:val="nil"/>
              <w:bottom w:val="nil"/>
              <w:right w:val="nil"/>
            </w:tcBorders>
            <w:shd w:val="clear" w:color="auto" w:fill="auto"/>
            <w:noWrap/>
            <w:vAlign w:val="bottom"/>
            <w:hideMark/>
          </w:tcPr>
          <w:p w:rsidR="0017797E" w:rsidRPr="00C3049B" w:rsidRDefault="0017797E" w:rsidP="00086718">
            <w:pPr>
              <w:rPr>
                <w:sz w:val="20"/>
                <w:szCs w:val="20"/>
                <w:lang w:val="vi-VN" w:eastAsia="vi-VN"/>
              </w:rPr>
            </w:pPr>
          </w:p>
        </w:tc>
        <w:tc>
          <w:tcPr>
            <w:tcW w:w="709" w:type="dxa"/>
            <w:tcBorders>
              <w:top w:val="nil"/>
              <w:left w:val="nil"/>
              <w:bottom w:val="nil"/>
              <w:right w:val="nil"/>
            </w:tcBorders>
            <w:shd w:val="clear" w:color="auto" w:fill="auto"/>
            <w:noWrap/>
            <w:vAlign w:val="bottom"/>
            <w:hideMark/>
          </w:tcPr>
          <w:p w:rsidR="0017797E" w:rsidRPr="00C3049B" w:rsidRDefault="0017797E" w:rsidP="00086718">
            <w:pPr>
              <w:jc w:val="center"/>
              <w:rPr>
                <w:sz w:val="20"/>
                <w:szCs w:val="20"/>
                <w:lang w:val="vi-VN" w:eastAsia="vi-VN"/>
              </w:rPr>
            </w:pPr>
          </w:p>
        </w:tc>
        <w:tc>
          <w:tcPr>
            <w:tcW w:w="3544" w:type="dxa"/>
            <w:tcBorders>
              <w:top w:val="nil"/>
              <w:left w:val="nil"/>
              <w:bottom w:val="nil"/>
              <w:right w:val="nil"/>
            </w:tcBorders>
            <w:shd w:val="clear" w:color="auto" w:fill="auto"/>
            <w:noWrap/>
            <w:vAlign w:val="bottom"/>
          </w:tcPr>
          <w:p w:rsidR="0017797E" w:rsidRPr="00C3049B" w:rsidRDefault="0017797E" w:rsidP="00086718">
            <w:pPr>
              <w:jc w:val="center"/>
              <w:rPr>
                <w:b/>
                <w:bCs/>
                <w:color w:val="000000"/>
                <w:lang w:val="vi-VN" w:eastAsia="vi-VN"/>
              </w:rPr>
            </w:pPr>
          </w:p>
        </w:tc>
        <w:tc>
          <w:tcPr>
            <w:tcW w:w="5244" w:type="dxa"/>
            <w:gridSpan w:val="2"/>
            <w:tcBorders>
              <w:top w:val="nil"/>
              <w:left w:val="nil"/>
              <w:bottom w:val="nil"/>
              <w:right w:val="nil"/>
            </w:tcBorders>
            <w:shd w:val="clear" w:color="auto" w:fill="auto"/>
            <w:noWrap/>
            <w:vAlign w:val="bottom"/>
          </w:tcPr>
          <w:p w:rsidR="0017797E" w:rsidRPr="00C3049B" w:rsidRDefault="0017797E" w:rsidP="00086718">
            <w:pPr>
              <w:jc w:val="center"/>
              <w:rPr>
                <w:b/>
                <w:bCs/>
                <w:color w:val="000000"/>
                <w:lang w:val="vi-VN" w:eastAsia="vi-VN"/>
              </w:rPr>
            </w:pPr>
          </w:p>
        </w:tc>
      </w:tr>
      <w:tr w:rsidR="0017797E" w:rsidRPr="00C3049B" w:rsidTr="00F740C4">
        <w:trPr>
          <w:trHeight w:val="330"/>
        </w:trPr>
        <w:tc>
          <w:tcPr>
            <w:tcW w:w="851" w:type="dxa"/>
            <w:tcBorders>
              <w:top w:val="nil"/>
              <w:left w:val="nil"/>
              <w:bottom w:val="nil"/>
              <w:right w:val="nil"/>
            </w:tcBorders>
            <w:shd w:val="clear" w:color="auto" w:fill="auto"/>
            <w:noWrap/>
            <w:vAlign w:val="bottom"/>
            <w:hideMark/>
          </w:tcPr>
          <w:p w:rsidR="0017797E" w:rsidRPr="00C3049B" w:rsidRDefault="0017797E" w:rsidP="00086718">
            <w:pPr>
              <w:jc w:val="center"/>
              <w:rPr>
                <w:b/>
                <w:bCs/>
                <w:color w:val="000000"/>
                <w:lang w:val="vi-VN" w:eastAsia="vi-VN"/>
              </w:rPr>
            </w:pPr>
          </w:p>
        </w:tc>
        <w:tc>
          <w:tcPr>
            <w:tcW w:w="709" w:type="dxa"/>
            <w:tcBorders>
              <w:top w:val="nil"/>
              <w:left w:val="nil"/>
              <w:bottom w:val="nil"/>
              <w:right w:val="nil"/>
            </w:tcBorders>
            <w:shd w:val="clear" w:color="auto" w:fill="auto"/>
            <w:noWrap/>
            <w:vAlign w:val="bottom"/>
            <w:hideMark/>
          </w:tcPr>
          <w:p w:rsidR="0017797E" w:rsidRPr="00C3049B" w:rsidRDefault="0017797E" w:rsidP="00086718">
            <w:pPr>
              <w:jc w:val="center"/>
              <w:rPr>
                <w:sz w:val="20"/>
                <w:szCs w:val="20"/>
                <w:lang w:val="vi-VN" w:eastAsia="vi-VN"/>
              </w:rPr>
            </w:pPr>
          </w:p>
        </w:tc>
        <w:tc>
          <w:tcPr>
            <w:tcW w:w="3544" w:type="dxa"/>
            <w:tcBorders>
              <w:top w:val="nil"/>
              <w:left w:val="nil"/>
              <w:bottom w:val="nil"/>
              <w:right w:val="nil"/>
            </w:tcBorders>
            <w:shd w:val="clear" w:color="auto" w:fill="auto"/>
            <w:noWrap/>
            <w:vAlign w:val="bottom"/>
          </w:tcPr>
          <w:p w:rsidR="0017797E" w:rsidRPr="00C3049B" w:rsidRDefault="0017797E" w:rsidP="00086718">
            <w:pPr>
              <w:jc w:val="center"/>
              <w:rPr>
                <w:color w:val="000000"/>
                <w:lang w:val="vi-VN" w:eastAsia="vi-VN"/>
              </w:rPr>
            </w:pPr>
          </w:p>
        </w:tc>
        <w:tc>
          <w:tcPr>
            <w:tcW w:w="5244" w:type="dxa"/>
            <w:gridSpan w:val="2"/>
            <w:tcBorders>
              <w:top w:val="nil"/>
              <w:left w:val="nil"/>
              <w:bottom w:val="nil"/>
              <w:right w:val="nil"/>
            </w:tcBorders>
            <w:shd w:val="clear" w:color="auto" w:fill="auto"/>
            <w:noWrap/>
            <w:vAlign w:val="bottom"/>
          </w:tcPr>
          <w:p w:rsidR="0017797E" w:rsidRPr="00C3049B" w:rsidRDefault="0017797E" w:rsidP="00086718">
            <w:pPr>
              <w:jc w:val="center"/>
              <w:rPr>
                <w:color w:val="000000"/>
                <w:lang w:val="vi-VN" w:eastAsia="vi-VN"/>
              </w:rPr>
            </w:pPr>
          </w:p>
        </w:tc>
      </w:tr>
    </w:tbl>
    <w:p w:rsidR="00D60D73" w:rsidRDefault="00D60D73"/>
    <w:sectPr w:rsidR="00D60D73" w:rsidSect="0017797E">
      <w:pgSz w:w="11907" w:h="16840" w:code="9"/>
      <w:pgMar w:top="1134" w:right="102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353D"/>
    <w:multiLevelType w:val="multilevel"/>
    <w:tmpl w:val="64E294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AC5B39"/>
    <w:multiLevelType w:val="hybridMultilevel"/>
    <w:tmpl w:val="598CA318"/>
    <w:lvl w:ilvl="0" w:tplc="72CC5C68">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7E"/>
    <w:rsid w:val="000863F0"/>
    <w:rsid w:val="00094C15"/>
    <w:rsid w:val="000957FB"/>
    <w:rsid w:val="0017797E"/>
    <w:rsid w:val="00203A7A"/>
    <w:rsid w:val="00223109"/>
    <w:rsid w:val="00230C2F"/>
    <w:rsid w:val="002B7DF7"/>
    <w:rsid w:val="003E17A1"/>
    <w:rsid w:val="003F49C4"/>
    <w:rsid w:val="00430832"/>
    <w:rsid w:val="00465DB5"/>
    <w:rsid w:val="0048079E"/>
    <w:rsid w:val="00484BD0"/>
    <w:rsid w:val="00602506"/>
    <w:rsid w:val="00623978"/>
    <w:rsid w:val="00673644"/>
    <w:rsid w:val="00762EBC"/>
    <w:rsid w:val="007E2757"/>
    <w:rsid w:val="00815D9F"/>
    <w:rsid w:val="00856AD7"/>
    <w:rsid w:val="008C4E54"/>
    <w:rsid w:val="009A2B02"/>
    <w:rsid w:val="00A91B2D"/>
    <w:rsid w:val="00AA1D32"/>
    <w:rsid w:val="00B65525"/>
    <w:rsid w:val="00BF56AA"/>
    <w:rsid w:val="00C828AC"/>
    <w:rsid w:val="00CD72C3"/>
    <w:rsid w:val="00CF360E"/>
    <w:rsid w:val="00D60D73"/>
    <w:rsid w:val="00DB2A92"/>
    <w:rsid w:val="00EF2B95"/>
    <w:rsid w:val="00F7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7E"/>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644"/>
    <w:pPr>
      <w:ind w:left="720"/>
      <w:contextualSpacing/>
    </w:pPr>
  </w:style>
  <w:style w:type="character" w:customStyle="1" w:styleId="Bodytext2">
    <w:name w:val="Body text (2)_"/>
    <w:basedOn w:val="DefaultParagraphFont"/>
    <w:link w:val="Bodytext20"/>
    <w:rsid w:val="000863F0"/>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0863F0"/>
    <w:pPr>
      <w:widowControl w:val="0"/>
      <w:shd w:val="clear" w:color="auto" w:fill="FFFFFF"/>
      <w:spacing w:before="60" w:after="60" w:line="320" w:lineRule="exact"/>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7E"/>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644"/>
    <w:pPr>
      <w:ind w:left="720"/>
      <w:contextualSpacing/>
    </w:pPr>
  </w:style>
  <w:style w:type="character" w:customStyle="1" w:styleId="Bodytext2">
    <w:name w:val="Body text (2)_"/>
    <w:basedOn w:val="DefaultParagraphFont"/>
    <w:link w:val="Bodytext20"/>
    <w:rsid w:val="000863F0"/>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0863F0"/>
    <w:pPr>
      <w:widowControl w:val="0"/>
      <w:shd w:val="clear" w:color="auto" w:fill="FFFFFF"/>
      <w:spacing w:before="60" w:after="60" w:line="320"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NGUYEN_THANH</dc:creator>
  <cp:lastModifiedBy>GMVietnam</cp:lastModifiedBy>
  <cp:revision>4</cp:revision>
  <cp:lastPrinted>2019-12-20T09:27:00Z</cp:lastPrinted>
  <dcterms:created xsi:type="dcterms:W3CDTF">2019-12-20T09:27:00Z</dcterms:created>
  <dcterms:modified xsi:type="dcterms:W3CDTF">2019-12-20T10:04:00Z</dcterms:modified>
</cp:coreProperties>
</file>