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0FF7" w:rsidRPr="003D0FF7" w:rsidRDefault="003D0FF7" w:rsidP="003D0FF7">
      <w:pPr>
        <w:shd w:val="clear" w:color="auto" w:fill="FFFFFF"/>
        <w:spacing w:before="100" w:beforeAutospacing="1" w:after="100" w:afterAutospacing="1" w:line="240" w:lineRule="auto"/>
        <w:outlineLvl w:val="2"/>
        <w:rPr>
          <w:rFonts w:ascii="Tahoma" w:eastAsia="Times New Roman" w:hAnsi="Tahoma" w:cs="Tahoma"/>
          <w:b/>
          <w:bCs/>
          <w:color w:val="000000"/>
          <w:sz w:val="25"/>
          <w:szCs w:val="25"/>
        </w:rPr>
      </w:pPr>
      <w:r w:rsidRPr="003D0FF7">
        <w:rPr>
          <w:rFonts w:ascii="Tahoma" w:eastAsia="Times New Roman" w:hAnsi="Tahoma" w:cs="Tahoma"/>
          <w:b/>
          <w:bCs/>
          <w:color w:val="000000"/>
          <w:sz w:val="25"/>
          <w:szCs w:val="25"/>
        </w:rPr>
        <w:t>Đưa ra khỏi danh sách người có uy tín trong đồng bào dân tộc thiểu số</w:t>
      </w:r>
    </w:p>
    <w:tbl>
      <w:tblPr>
        <w:tblW w:w="10221" w:type="dxa"/>
        <w:tblBorders>
          <w:top w:val="outset" w:sz="6" w:space="0" w:color="808080"/>
          <w:left w:val="outset" w:sz="6" w:space="0" w:color="808080"/>
          <w:bottom w:val="outset" w:sz="6" w:space="0" w:color="808080"/>
          <w:right w:val="outset" w:sz="6" w:space="0" w:color="808080"/>
        </w:tblBorders>
        <w:shd w:val="clear" w:color="auto" w:fill="FFFFFF"/>
        <w:tblCellMar>
          <w:top w:w="15" w:type="dxa"/>
          <w:left w:w="15" w:type="dxa"/>
          <w:bottom w:w="15" w:type="dxa"/>
          <w:right w:w="15" w:type="dxa"/>
        </w:tblCellMar>
        <w:tblLook w:val="04A0" w:firstRow="1" w:lastRow="0" w:firstColumn="1" w:lastColumn="0" w:noHBand="0" w:noVBand="1"/>
      </w:tblPr>
      <w:tblGrid>
        <w:gridCol w:w="1200"/>
        <w:gridCol w:w="9021"/>
      </w:tblGrid>
      <w:tr w:rsidR="003D0FF7" w:rsidRPr="003D0FF7" w:rsidTr="003D0FF7">
        <w:trPr>
          <w:gridAfter w:val="1"/>
          <w:wAfter w:w="9021" w:type="dxa"/>
        </w:trPr>
        <w:tc>
          <w:tcPr>
            <w:tcW w:w="0" w:type="auto"/>
            <w:shd w:val="clear" w:color="auto" w:fill="FFFFFF"/>
            <w:vAlign w:val="center"/>
            <w:hideMark/>
          </w:tcPr>
          <w:p w:rsidR="003D0FF7" w:rsidRPr="003D0FF7" w:rsidRDefault="003D0FF7" w:rsidP="003D0FF7">
            <w:pPr>
              <w:spacing w:after="0" w:line="240" w:lineRule="auto"/>
              <w:rPr>
                <w:rFonts w:eastAsia="Times New Roman" w:cs="Times New Roman"/>
                <w:sz w:val="24"/>
                <w:szCs w:val="24"/>
              </w:rPr>
            </w:pPr>
          </w:p>
        </w:tc>
      </w:tr>
      <w:tr w:rsidR="003D0FF7" w:rsidRPr="003D0FF7" w:rsidTr="003D0FF7">
        <w:tc>
          <w:tcPr>
            <w:tcW w:w="120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3D0FF7" w:rsidRPr="003D0FF7" w:rsidRDefault="003D0FF7" w:rsidP="003D0FF7">
            <w:pPr>
              <w:spacing w:after="0" w:line="240" w:lineRule="auto"/>
              <w:rPr>
                <w:rFonts w:eastAsia="Times New Roman" w:cs="Times New Roman"/>
                <w:sz w:val="24"/>
                <w:szCs w:val="24"/>
              </w:rPr>
            </w:pPr>
            <w:r w:rsidRPr="003D0FF7">
              <w:rPr>
                <w:rFonts w:eastAsia="Times New Roman" w:cs="Times New Roman"/>
                <w:sz w:val="24"/>
                <w:szCs w:val="24"/>
              </w:rPr>
              <w:t>Thẩm quyền giải quyết</w:t>
            </w:r>
          </w:p>
        </w:tc>
        <w:tc>
          <w:tcPr>
            <w:tcW w:w="9021"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3D0FF7" w:rsidRPr="003D0FF7" w:rsidRDefault="003D0FF7" w:rsidP="003D0FF7">
            <w:pPr>
              <w:spacing w:after="0" w:line="240" w:lineRule="auto"/>
              <w:rPr>
                <w:rFonts w:eastAsia="Times New Roman" w:cs="Times New Roman"/>
                <w:sz w:val="24"/>
                <w:szCs w:val="24"/>
              </w:rPr>
            </w:pPr>
            <w:r w:rsidRPr="003D0FF7">
              <w:rPr>
                <w:rFonts w:eastAsia="Times New Roman" w:cs="Times New Roman"/>
                <w:sz w:val="24"/>
                <w:szCs w:val="24"/>
              </w:rPr>
              <w:t>Phòng Dân tộc</w:t>
            </w:r>
          </w:p>
        </w:tc>
      </w:tr>
      <w:tr w:rsidR="003D0FF7" w:rsidRPr="003D0FF7" w:rsidTr="003D0FF7">
        <w:tc>
          <w:tcPr>
            <w:tcW w:w="120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3D0FF7" w:rsidRPr="003D0FF7" w:rsidRDefault="003D0FF7" w:rsidP="003D0FF7">
            <w:pPr>
              <w:spacing w:after="0" w:line="240" w:lineRule="auto"/>
              <w:rPr>
                <w:rFonts w:eastAsia="Times New Roman" w:cs="Times New Roman"/>
                <w:sz w:val="24"/>
                <w:szCs w:val="24"/>
              </w:rPr>
            </w:pPr>
            <w:r w:rsidRPr="003D0FF7">
              <w:rPr>
                <w:rFonts w:eastAsia="Times New Roman" w:cs="Times New Roman"/>
                <w:sz w:val="24"/>
                <w:szCs w:val="24"/>
              </w:rPr>
              <w:t>Lĩnh vực</w:t>
            </w:r>
          </w:p>
        </w:tc>
        <w:tc>
          <w:tcPr>
            <w:tcW w:w="9021"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3D0FF7" w:rsidRPr="003D0FF7" w:rsidRDefault="003D0FF7" w:rsidP="003D0FF7">
            <w:pPr>
              <w:spacing w:after="0" w:line="240" w:lineRule="auto"/>
              <w:rPr>
                <w:rFonts w:eastAsia="Times New Roman" w:cs="Times New Roman"/>
                <w:sz w:val="24"/>
                <w:szCs w:val="24"/>
              </w:rPr>
            </w:pPr>
            <w:r w:rsidRPr="003D0FF7">
              <w:rPr>
                <w:rFonts w:eastAsia="Times New Roman" w:cs="Times New Roman"/>
                <w:sz w:val="24"/>
                <w:szCs w:val="24"/>
              </w:rPr>
              <w:t>Lĩnh vực dân tộc</w:t>
            </w:r>
          </w:p>
        </w:tc>
      </w:tr>
      <w:tr w:rsidR="003D0FF7" w:rsidRPr="003D0FF7" w:rsidTr="003D0FF7">
        <w:tc>
          <w:tcPr>
            <w:tcW w:w="120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3D0FF7" w:rsidRPr="003D0FF7" w:rsidRDefault="003D0FF7" w:rsidP="003D0FF7">
            <w:pPr>
              <w:spacing w:after="0" w:line="240" w:lineRule="auto"/>
              <w:rPr>
                <w:rFonts w:eastAsia="Times New Roman" w:cs="Times New Roman"/>
                <w:sz w:val="24"/>
                <w:szCs w:val="24"/>
              </w:rPr>
            </w:pPr>
            <w:r w:rsidRPr="003D0FF7">
              <w:rPr>
                <w:rFonts w:eastAsia="Times New Roman" w:cs="Times New Roman"/>
                <w:sz w:val="24"/>
                <w:szCs w:val="24"/>
              </w:rPr>
              <w:t>Cách thức thực hiện</w:t>
            </w:r>
          </w:p>
        </w:tc>
        <w:tc>
          <w:tcPr>
            <w:tcW w:w="9021"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3D0FF7" w:rsidRPr="003D0FF7" w:rsidRDefault="003D0FF7" w:rsidP="003D0FF7">
            <w:pPr>
              <w:spacing w:after="0" w:line="240" w:lineRule="auto"/>
              <w:rPr>
                <w:rFonts w:eastAsia="Times New Roman" w:cs="Times New Roman"/>
                <w:sz w:val="24"/>
                <w:szCs w:val="24"/>
              </w:rPr>
            </w:pPr>
            <w:r w:rsidRPr="003D0FF7">
              <w:rPr>
                <w:rFonts w:eastAsia="Times New Roman" w:cs="Times New Roman"/>
                <w:sz w:val="24"/>
                <w:szCs w:val="24"/>
              </w:rPr>
              <w:t>- Qua bưuđiện</w:t>
            </w:r>
            <w:r w:rsidRPr="003D0FF7">
              <w:rPr>
                <w:rFonts w:eastAsia="Times New Roman" w:cs="Times New Roman"/>
                <w:sz w:val="24"/>
                <w:szCs w:val="24"/>
              </w:rPr>
              <w:br/>
              <w:t>- Trực tiếp tại trụ sở cơ quan hànhchính</w:t>
            </w:r>
          </w:p>
        </w:tc>
      </w:tr>
      <w:tr w:rsidR="003D0FF7" w:rsidRPr="003D0FF7" w:rsidTr="003D0FF7">
        <w:tc>
          <w:tcPr>
            <w:tcW w:w="120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3D0FF7" w:rsidRPr="003D0FF7" w:rsidRDefault="003D0FF7" w:rsidP="003D0FF7">
            <w:pPr>
              <w:spacing w:after="0" w:line="240" w:lineRule="auto"/>
              <w:rPr>
                <w:rFonts w:eastAsia="Times New Roman" w:cs="Times New Roman"/>
                <w:sz w:val="24"/>
                <w:szCs w:val="24"/>
              </w:rPr>
            </w:pPr>
            <w:r w:rsidRPr="003D0FF7">
              <w:rPr>
                <w:rFonts w:eastAsia="Times New Roman" w:cs="Times New Roman"/>
                <w:sz w:val="24"/>
                <w:szCs w:val="24"/>
              </w:rPr>
              <w:t>Trình tự thực hiện</w:t>
            </w:r>
          </w:p>
        </w:tc>
        <w:tc>
          <w:tcPr>
            <w:tcW w:w="9021"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3D0FF7" w:rsidRPr="003D0FF7" w:rsidRDefault="003D0FF7" w:rsidP="003D0FF7">
            <w:pPr>
              <w:spacing w:after="0" w:line="240" w:lineRule="auto"/>
              <w:jc w:val="both"/>
              <w:rPr>
                <w:rFonts w:eastAsia="Times New Roman" w:cs="Times New Roman"/>
                <w:sz w:val="24"/>
                <w:szCs w:val="24"/>
              </w:rPr>
            </w:pPr>
            <w:r w:rsidRPr="003D0FF7">
              <w:rPr>
                <w:rFonts w:eastAsia="Times New Roman" w:cs="Times New Roman"/>
                <w:sz w:val="24"/>
                <w:szCs w:val="24"/>
              </w:rPr>
              <w:t>Bước 1. Bình chọn người có uy tín</w:t>
            </w:r>
            <w:r w:rsidRPr="003D0FF7">
              <w:rPr>
                <w:rFonts w:eastAsia="Times New Roman" w:cs="Times New Roman"/>
                <w:sz w:val="24"/>
                <w:szCs w:val="24"/>
              </w:rPr>
              <w:br/>
              <w:t>Căn cứ văn bản chỉ đạo của UBND xã, Trưởng ban công tác Mặt trận thôn chủ trì, phối hợp với Chi ủy, Trưởng thôn, đại diện các đoàn thể và hộ gia đình trong thôn tổ chức hội nghị liên ngành bình chọn người có uy tín bằng một trong hai hình thức biểu quyết giơ tay hoặc bỏ phiếu kín (do hội nghị quyết định). Người được bình chọn phải đạt trên 50% tổng số đại biểu dự họp tán thành (trường hợp lần 1 chưa bình chọn được thì tiến hành bình chọn lần 2 theo trình tự nêu trên, nếu không bình chọn được thì thôn đó không có người có uy tín); Trưởng thôn lập 01 bộ tài liệu gồm văn bản đề nghị gửi UBND xã kèm theo biên bản hội nghị liên ngành thôn (theo Biểu mẫu 01 ban hành kèm theo Thông tư liên tịch số 01/2014/TTLT-UBDT-BTC).</w:t>
            </w:r>
            <w:r w:rsidRPr="003D0FF7">
              <w:rPr>
                <w:rFonts w:eastAsia="Times New Roman" w:cs="Times New Roman"/>
                <w:sz w:val="24"/>
                <w:szCs w:val="24"/>
              </w:rPr>
              <w:br/>
              <w:t>Thời gian thực hiện không quá 05 ngày làm việc kể từ ngày nhận đủ các tài liệu hợp lệ của thôn và hoàn thành trước ngày 20 tháng 01 hằng năm.</w:t>
            </w:r>
            <w:r w:rsidRPr="003D0FF7">
              <w:rPr>
                <w:rFonts w:eastAsia="Times New Roman" w:cs="Times New Roman"/>
                <w:sz w:val="24"/>
                <w:szCs w:val="24"/>
              </w:rPr>
              <w:br/>
              <w:t>Bước 2. Rà soát kết quả bình chọn người có uy tín</w:t>
            </w:r>
            <w:r w:rsidRPr="003D0FF7">
              <w:rPr>
                <w:rFonts w:eastAsia="Times New Roman" w:cs="Times New Roman"/>
                <w:sz w:val="24"/>
                <w:szCs w:val="24"/>
              </w:rPr>
              <w:br/>
              <w:t>UBND xã kiểm tra, rà soát kết quả bình chọn người có uy tín của các thôn trong xã; lập 01 bộ tài liệu gồm văn bản đề nghị gửi UBND huyện kèm theo biên bản họp của UBND xã kiểm tra, rà soát kết quả bình chọn người có uy tín của các thôn (theo Biểu mẫu 02 ban hành kèm theo Thông tư liên tịch số 01/2014/TTLT-UBDT-BTC).</w:t>
            </w:r>
            <w:r w:rsidRPr="003D0FF7">
              <w:rPr>
                <w:rFonts w:eastAsia="Times New Roman" w:cs="Times New Roman"/>
                <w:sz w:val="24"/>
                <w:szCs w:val="24"/>
              </w:rPr>
              <w:br/>
              <w:t>Thời gian thực hiện không quá 05 ngày làm việc kể từ ngày nhận đủ các tài liệu hợp lệ của các thôn và hoàn thành trước ngày 10 tháng 02 hằng năm.</w:t>
            </w:r>
            <w:r w:rsidRPr="003D0FF7">
              <w:rPr>
                <w:rFonts w:eastAsia="Times New Roman" w:cs="Times New Roman"/>
                <w:sz w:val="24"/>
                <w:szCs w:val="24"/>
              </w:rPr>
              <w:br/>
              <w:t>Bước 3. Tổng hợp đề nghị xét công nhận người có uy tín</w:t>
            </w:r>
            <w:r w:rsidRPr="003D0FF7">
              <w:rPr>
                <w:rFonts w:eastAsia="Times New Roman" w:cs="Times New Roman"/>
                <w:sz w:val="24"/>
                <w:szCs w:val="24"/>
              </w:rPr>
              <w:br/>
              <w:t>UBND huyện kiểm tra, tổng hợp đề nghị của các xã; lập 01 bộ tài liệu gồm văn bản đề nghị gửi Cơ quan công tác dân tộc tỉnh kèm theo biểu tổng hợp danh sách đề nghị xét công nhận người có uy tín của huyện.</w:t>
            </w:r>
            <w:r w:rsidRPr="003D0FF7">
              <w:rPr>
                <w:rFonts w:eastAsia="Times New Roman" w:cs="Times New Roman"/>
                <w:sz w:val="24"/>
                <w:szCs w:val="24"/>
              </w:rPr>
              <w:br/>
              <w:t>Thời gian thực hiện không quá 05 ngày làm việc kể từ ngày nhận đủ tài liệu hợp lệ của xã và hoàn thành trước ngày 25 tháng 02 hằng năm.</w:t>
            </w:r>
            <w:r w:rsidRPr="003D0FF7">
              <w:rPr>
                <w:rFonts w:eastAsia="Times New Roman" w:cs="Times New Roman"/>
                <w:sz w:val="24"/>
                <w:szCs w:val="24"/>
              </w:rPr>
              <w:br/>
              <w:t>Bước 4. Hoàn thiện hồ sơ, trình và phê duyệt danh sách người có uy tín</w:t>
            </w:r>
            <w:r w:rsidRPr="003D0FF7">
              <w:rPr>
                <w:rFonts w:eastAsia="Times New Roman" w:cs="Times New Roman"/>
                <w:sz w:val="24"/>
                <w:szCs w:val="24"/>
              </w:rPr>
              <w:br/>
              <w:t>Cơ quan công tác dân tộc tỉnh kiểm tra, tổng hợp đề nghị xét công nhận người có uy tín của các huyện; lập 01 bộ hồ sơ gồm Tờ trình kèm theo Biểu tổng hợp danh sách (theo Biểu mẫu 03 ban hành kèm theo Thông tư liên tịch số 01/2014/TTLT-UBDT-BTC), văn bản đề nghị của các huyện trình Chủ tịch UBND tỉnh. Thời gian kiểm tra, tổng hợp, lập hồ sơ thực hiện không quá 05 ngày làm việc kể từ ngày nhận đủ các tài liệu hợp lệ của các huyện và trình Chủ tịch UBND tỉnh trước ngày 20 tháng 3 hằng năm.</w:t>
            </w:r>
            <w:r w:rsidRPr="003D0FF7">
              <w:rPr>
                <w:rFonts w:eastAsia="Times New Roman" w:cs="Times New Roman"/>
                <w:sz w:val="24"/>
                <w:szCs w:val="24"/>
              </w:rPr>
              <w:br/>
              <w:t>Chủ tịch UBND tỉnh xem xét, phê duyệt danh sách người có uy tín của tỉnh trong thời gian 05 ngày làm việc, thời gian hoàn thành trước ngày 31 tháng 3 hằng năm và gửi Ủy ban Dân tộc, Bộ Tài chính (gồm: Quyết định phê duyệt và danh sách người có uy tín theo Biểu mẫu 03, đồng thời gửi qua thư điện tử theo địa chỉ: vudantocthieuso@cema.gov.vn) để tổng hợp báo cáo Thủ tướng Chính phủ.</w:t>
            </w:r>
          </w:p>
        </w:tc>
      </w:tr>
      <w:tr w:rsidR="003D0FF7" w:rsidRPr="003D0FF7" w:rsidTr="003D0FF7">
        <w:tc>
          <w:tcPr>
            <w:tcW w:w="120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3D0FF7" w:rsidRPr="003D0FF7" w:rsidRDefault="003D0FF7" w:rsidP="003D0FF7">
            <w:pPr>
              <w:spacing w:after="0" w:line="240" w:lineRule="auto"/>
              <w:rPr>
                <w:rFonts w:eastAsia="Times New Roman" w:cs="Times New Roman"/>
                <w:sz w:val="24"/>
                <w:szCs w:val="24"/>
              </w:rPr>
            </w:pPr>
            <w:r w:rsidRPr="003D0FF7">
              <w:rPr>
                <w:rFonts w:eastAsia="Times New Roman" w:cs="Times New Roman"/>
                <w:sz w:val="24"/>
                <w:szCs w:val="24"/>
              </w:rPr>
              <w:lastRenderedPageBreak/>
              <w:t>Thành phần hồ sơ</w:t>
            </w:r>
          </w:p>
        </w:tc>
        <w:tc>
          <w:tcPr>
            <w:tcW w:w="9021"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3D0FF7" w:rsidRPr="003D0FF7" w:rsidRDefault="003D0FF7" w:rsidP="003D0FF7">
            <w:pPr>
              <w:spacing w:after="0" w:line="240" w:lineRule="auto"/>
              <w:rPr>
                <w:rFonts w:eastAsia="Times New Roman" w:cs="Times New Roman"/>
                <w:sz w:val="24"/>
                <w:szCs w:val="24"/>
              </w:rPr>
            </w:pPr>
            <w:r w:rsidRPr="003D0FF7">
              <w:rPr>
                <w:rFonts w:eastAsia="Times New Roman" w:cs="Times New Roman"/>
                <w:sz w:val="24"/>
                <w:szCs w:val="24"/>
              </w:rPr>
              <w:t>* Thành phần hồ sơ: Văn bản đề nghị gửi Cơ quan công tác dân tộc tỉnh kèm theo biểu tổng hợp danh sách đề nghị xét công nhận người có uy tín của huyện</w:t>
            </w:r>
            <w:r w:rsidRPr="003D0FF7">
              <w:rPr>
                <w:rFonts w:eastAsia="Times New Roman" w:cs="Times New Roman"/>
                <w:sz w:val="24"/>
                <w:szCs w:val="24"/>
              </w:rPr>
              <w:br/>
              <w:t>* Số lượng hồ sơ: 01 bộ.</w:t>
            </w:r>
          </w:p>
        </w:tc>
      </w:tr>
      <w:tr w:rsidR="003D0FF7" w:rsidRPr="003D0FF7" w:rsidTr="003D0FF7">
        <w:tc>
          <w:tcPr>
            <w:tcW w:w="120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3D0FF7" w:rsidRPr="003D0FF7" w:rsidRDefault="003D0FF7" w:rsidP="003D0FF7">
            <w:pPr>
              <w:spacing w:after="0" w:line="240" w:lineRule="auto"/>
              <w:rPr>
                <w:rFonts w:eastAsia="Times New Roman" w:cs="Times New Roman"/>
                <w:sz w:val="24"/>
                <w:szCs w:val="24"/>
              </w:rPr>
            </w:pPr>
            <w:r w:rsidRPr="003D0FF7">
              <w:rPr>
                <w:rFonts w:eastAsia="Times New Roman" w:cs="Times New Roman"/>
                <w:sz w:val="24"/>
                <w:szCs w:val="24"/>
              </w:rPr>
              <w:t>Thời hạn giải quyết</w:t>
            </w:r>
          </w:p>
        </w:tc>
        <w:tc>
          <w:tcPr>
            <w:tcW w:w="9021"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3D0FF7" w:rsidRPr="003D0FF7" w:rsidRDefault="003D0FF7" w:rsidP="003D0FF7">
            <w:pPr>
              <w:spacing w:after="0" w:line="240" w:lineRule="auto"/>
              <w:jc w:val="both"/>
              <w:rPr>
                <w:rFonts w:eastAsia="Times New Roman" w:cs="Times New Roman"/>
                <w:sz w:val="24"/>
                <w:szCs w:val="24"/>
              </w:rPr>
            </w:pPr>
            <w:r w:rsidRPr="003D0FF7">
              <w:rPr>
                <w:rFonts w:eastAsia="Times New Roman" w:cs="Times New Roman"/>
                <w:sz w:val="24"/>
                <w:szCs w:val="24"/>
              </w:rPr>
              <w:t>Thời gian thực hiện không quá 05 ngày làm việc kể từ ngày nhận đủ tài liệu hợp lệ của xã và hoàn thành trước ngày 25 tháng 02 hằng năm.</w:t>
            </w:r>
          </w:p>
          <w:p w:rsidR="003D0FF7" w:rsidRPr="003D0FF7" w:rsidRDefault="003D0FF7" w:rsidP="003D0FF7">
            <w:pPr>
              <w:spacing w:after="0" w:line="240" w:lineRule="auto"/>
              <w:jc w:val="both"/>
              <w:rPr>
                <w:rFonts w:eastAsia="Times New Roman" w:cs="Times New Roman"/>
                <w:sz w:val="24"/>
                <w:szCs w:val="24"/>
              </w:rPr>
            </w:pPr>
            <w:r w:rsidRPr="003D0FF7">
              <w:rPr>
                <w:rFonts w:eastAsia="Times New Roman" w:cs="Times New Roman"/>
                <w:sz w:val="24"/>
                <w:szCs w:val="24"/>
              </w:rPr>
              <w:t> </w:t>
            </w:r>
          </w:p>
        </w:tc>
      </w:tr>
      <w:tr w:rsidR="003D0FF7" w:rsidRPr="003D0FF7" w:rsidTr="003D0FF7">
        <w:tc>
          <w:tcPr>
            <w:tcW w:w="120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3D0FF7" w:rsidRPr="003D0FF7" w:rsidRDefault="003D0FF7" w:rsidP="003D0FF7">
            <w:pPr>
              <w:spacing w:after="0" w:line="240" w:lineRule="auto"/>
              <w:rPr>
                <w:rFonts w:eastAsia="Times New Roman" w:cs="Times New Roman"/>
                <w:sz w:val="24"/>
                <w:szCs w:val="24"/>
              </w:rPr>
            </w:pPr>
            <w:r w:rsidRPr="003D0FF7">
              <w:rPr>
                <w:rFonts w:eastAsia="Times New Roman" w:cs="Times New Roman"/>
                <w:sz w:val="24"/>
                <w:szCs w:val="24"/>
              </w:rPr>
              <w:t>Lệ phí</w:t>
            </w:r>
          </w:p>
        </w:tc>
        <w:tc>
          <w:tcPr>
            <w:tcW w:w="9021"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3D0FF7" w:rsidRPr="003D0FF7" w:rsidRDefault="003D0FF7" w:rsidP="003D0FF7">
            <w:pPr>
              <w:spacing w:after="0" w:line="240" w:lineRule="auto"/>
              <w:rPr>
                <w:rFonts w:eastAsia="Times New Roman" w:cs="Times New Roman"/>
                <w:sz w:val="24"/>
                <w:szCs w:val="24"/>
              </w:rPr>
            </w:pPr>
            <w:r w:rsidRPr="003D0FF7">
              <w:rPr>
                <w:rFonts w:eastAsia="Times New Roman" w:cs="Times New Roman"/>
                <w:sz w:val="24"/>
                <w:szCs w:val="24"/>
              </w:rPr>
              <w:t>Không</w:t>
            </w:r>
          </w:p>
        </w:tc>
      </w:tr>
      <w:tr w:rsidR="003D0FF7" w:rsidRPr="003D0FF7" w:rsidTr="003D0FF7">
        <w:tc>
          <w:tcPr>
            <w:tcW w:w="120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3D0FF7" w:rsidRPr="003D0FF7" w:rsidRDefault="003D0FF7" w:rsidP="003D0FF7">
            <w:pPr>
              <w:spacing w:after="0" w:line="240" w:lineRule="auto"/>
              <w:rPr>
                <w:rFonts w:eastAsia="Times New Roman" w:cs="Times New Roman"/>
                <w:sz w:val="24"/>
                <w:szCs w:val="24"/>
              </w:rPr>
            </w:pPr>
            <w:r w:rsidRPr="003D0FF7">
              <w:rPr>
                <w:rFonts w:eastAsia="Times New Roman" w:cs="Times New Roman"/>
                <w:sz w:val="24"/>
                <w:szCs w:val="24"/>
              </w:rPr>
              <w:t>Kết quả thực hiện</w:t>
            </w:r>
          </w:p>
        </w:tc>
        <w:tc>
          <w:tcPr>
            <w:tcW w:w="9021"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3D0FF7" w:rsidRPr="003D0FF7" w:rsidRDefault="003D0FF7" w:rsidP="003D0FF7">
            <w:pPr>
              <w:spacing w:after="0" w:line="240" w:lineRule="auto"/>
              <w:jc w:val="both"/>
              <w:rPr>
                <w:rFonts w:eastAsia="Times New Roman" w:cs="Times New Roman"/>
                <w:sz w:val="24"/>
                <w:szCs w:val="24"/>
              </w:rPr>
            </w:pPr>
            <w:r w:rsidRPr="003D0FF7">
              <w:rPr>
                <w:rFonts w:eastAsia="Times New Roman" w:cs="Times New Roman"/>
                <w:sz w:val="24"/>
                <w:szCs w:val="24"/>
              </w:rPr>
              <w:t>Văn bản đề nghị gửi Cơ quan công tác dân tộc tỉnh kèm theo biểu tổng hợp danh sách đề nghị xét công nhận người có uy tín của huyện.</w:t>
            </w:r>
          </w:p>
          <w:p w:rsidR="003D0FF7" w:rsidRPr="003D0FF7" w:rsidRDefault="003D0FF7" w:rsidP="003D0FF7">
            <w:pPr>
              <w:spacing w:after="0" w:line="240" w:lineRule="auto"/>
              <w:jc w:val="both"/>
              <w:rPr>
                <w:rFonts w:eastAsia="Times New Roman" w:cs="Times New Roman"/>
                <w:sz w:val="24"/>
                <w:szCs w:val="24"/>
              </w:rPr>
            </w:pPr>
            <w:r w:rsidRPr="003D0FF7">
              <w:rPr>
                <w:rFonts w:eastAsia="Times New Roman" w:cs="Times New Roman"/>
                <w:sz w:val="24"/>
                <w:szCs w:val="24"/>
              </w:rPr>
              <w:t> </w:t>
            </w:r>
          </w:p>
        </w:tc>
      </w:tr>
      <w:tr w:rsidR="003D0FF7" w:rsidRPr="003D0FF7" w:rsidTr="003D0FF7">
        <w:tc>
          <w:tcPr>
            <w:tcW w:w="120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3D0FF7" w:rsidRPr="003D0FF7" w:rsidRDefault="003D0FF7" w:rsidP="003D0FF7">
            <w:pPr>
              <w:spacing w:after="0" w:line="240" w:lineRule="auto"/>
              <w:rPr>
                <w:rFonts w:eastAsia="Times New Roman" w:cs="Times New Roman"/>
                <w:sz w:val="24"/>
                <w:szCs w:val="24"/>
              </w:rPr>
            </w:pPr>
            <w:r w:rsidRPr="003D0FF7">
              <w:rPr>
                <w:rFonts w:eastAsia="Times New Roman" w:cs="Times New Roman"/>
                <w:sz w:val="24"/>
                <w:szCs w:val="24"/>
              </w:rPr>
              <w:t>Cơ quan thực hiện</w:t>
            </w:r>
          </w:p>
        </w:tc>
        <w:tc>
          <w:tcPr>
            <w:tcW w:w="9021"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3D0FF7" w:rsidRPr="003D0FF7" w:rsidRDefault="003D0FF7" w:rsidP="003D0FF7">
            <w:pPr>
              <w:spacing w:after="0" w:line="240" w:lineRule="auto"/>
              <w:rPr>
                <w:rFonts w:eastAsia="Times New Roman" w:cs="Times New Roman"/>
                <w:sz w:val="24"/>
                <w:szCs w:val="24"/>
              </w:rPr>
            </w:pPr>
            <w:r w:rsidRPr="003D0FF7">
              <w:rPr>
                <w:rFonts w:eastAsia="Times New Roman" w:cs="Times New Roman"/>
                <w:sz w:val="24"/>
                <w:szCs w:val="24"/>
              </w:rPr>
              <w:t>Phòng Dân tộc và UBND huyện. </w:t>
            </w:r>
          </w:p>
        </w:tc>
      </w:tr>
      <w:tr w:rsidR="003D0FF7" w:rsidRPr="003D0FF7" w:rsidTr="003D0FF7">
        <w:tc>
          <w:tcPr>
            <w:tcW w:w="120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3D0FF7" w:rsidRPr="003D0FF7" w:rsidRDefault="003D0FF7" w:rsidP="003D0FF7">
            <w:pPr>
              <w:spacing w:after="0" w:line="240" w:lineRule="auto"/>
              <w:rPr>
                <w:rFonts w:eastAsia="Times New Roman" w:cs="Times New Roman"/>
                <w:sz w:val="24"/>
                <w:szCs w:val="24"/>
              </w:rPr>
            </w:pPr>
            <w:r w:rsidRPr="003D0FF7">
              <w:rPr>
                <w:rFonts w:eastAsia="Times New Roman" w:cs="Times New Roman"/>
                <w:sz w:val="24"/>
                <w:szCs w:val="24"/>
              </w:rPr>
              <w:t>Đối tượng thực hiện</w:t>
            </w:r>
          </w:p>
        </w:tc>
        <w:tc>
          <w:tcPr>
            <w:tcW w:w="9021"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3D0FF7" w:rsidRPr="003D0FF7" w:rsidRDefault="003D0FF7" w:rsidP="003D0FF7">
            <w:pPr>
              <w:spacing w:after="0" w:line="240" w:lineRule="auto"/>
              <w:rPr>
                <w:rFonts w:eastAsia="Times New Roman" w:cs="Times New Roman"/>
                <w:sz w:val="24"/>
                <w:szCs w:val="24"/>
              </w:rPr>
            </w:pPr>
            <w:r w:rsidRPr="003D0FF7">
              <w:rPr>
                <w:rFonts w:eastAsia="Times New Roman" w:cs="Times New Roman"/>
                <w:sz w:val="24"/>
                <w:szCs w:val="24"/>
              </w:rPr>
              <w:t>Tổ chức, cá nhân</w:t>
            </w:r>
          </w:p>
        </w:tc>
      </w:tr>
      <w:tr w:rsidR="003D0FF7" w:rsidRPr="003D0FF7" w:rsidTr="003D0FF7">
        <w:tc>
          <w:tcPr>
            <w:tcW w:w="120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3D0FF7" w:rsidRPr="003D0FF7" w:rsidRDefault="003D0FF7" w:rsidP="003D0FF7">
            <w:pPr>
              <w:spacing w:after="0" w:line="240" w:lineRule="auto"/>
              <w:rPr>
                <w:rFonts w:eastAsia="Times New Roman" w:cs="Times New Roman"/>
                <w:sz w:val="24"/>
                <w:szCs w:val="24"/>
              </w:rPr>
            </w:pPr>
            <w:r w:rsidRPr="003D0FF7">
              <w:rPr>
                <w:rFonts w:eastAsia="Times New Roman" w:cs="Times New Roman"/>
                <w:sz w:val="24"/>
                <w:szCs w:val="24"/>
              </w:rPr>
              <w:t>Yêu cầu hoặc điều kiện</w:t>
            </w:r>
          </w:p>
        </w:tc>
        <w:tc>
          <w:tcPr>
            <w:tcW w:w="9021"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3D0FF7" w:rsidRPr="003D0FF7" w:rsidRDefault="003D0FF7" w:rsidP="003D0FF7">
            <w:pPr>
              <w:spacing w:after="0" w:line="240" w:lineRule="auto"/>
              <w:jc w:val="both"/>
              <w:rPr>
                <w:rFonts w:eastAsia="Times New Roman" w:cs="Times New Roman"/>
                <w:sz w:val="24"/>
                <w:szCs w:val="24"/>
              </w:rPr>
            </w:pPr>
            <w:r w:rsidRPr="003D0FF7">
              <w:rPr>
                <w:rFonts w:eastAsia="Times New Roman" w:cs="Times New Roman"/>
                <w:sz w:val="24"/>
                <w:szCs w:val="24"/>
              </w:rPr>
              <w:t>*Yêu cầu:</w:t>
            </w:r>
            <w:r w:rsidRPr="003D0FF7">
              <w:rPr>
                <w:rFonts w:eastAsia="Times New Roman" w:cs="Times New Roman"/>
                <w:sz w:val="24"/>
                <w:szCs w:val="24"/>
              </w:rPr>
              <w:br/>
              <w:t>- Là công dân Việt Nam, cư trú hợp pháp, ổn định ở vùng dân tộc thiểusố;</w:t>
            </w:r>
            <w:r w:rsidRPr="003D0FF7">
              <w:rPr>
                <w:rFonts w:eastAsia="Times New Roman" w:cs="Times New Roman"/>
                <w:sz w:val="24"/>
                <w:szCs w:val="24"/>
              </w:rPr>
              <w:br/>
              <w:t>- Bản thân và gia đình gương mẫu chấp hành chủ trương, đường lối của Đảng, chính sách, pháp luật của Nhà nước và các quy định của địa phương nơi cư trú; có nhiều công lao, đóng góp xây dựng và bảo vệ thôn, bản, buôn, làng, phum, sóc, ấp, tổ dân phố và tương đương, giữ gìn khối đại đoàn kết dântộc;</w:t>
            </w:r>
            <w:r w:rsidRPr="003D0FF7">
              <w:rPr>
                <w:rFonts w:eastAsia="Times New Roman" w:cs="Times New Roman"/>
                <w:sz w:val="24"/>
                <w:szCs w:val="24"/>
              </w:rPr>
              <w:br/>
              <w:t>- Là người tiêu biểu, có ảnh hưởng trong dòng họ, dân tộc, thôn và cộng đồng dân cư nơi cư trú; có mối liên hệ chặt chẽ, gắn bó với đồng bào dân tộc, hiểu biết về văn hóa truyền thống, phong tục, tập quán dân tộc; có khả năng quy tụ, tập hợp đồng bào dân tộc thiểu số trong phạm vi nhất định, được người dân trong cộng đồng tín nhiệm, tin tưởng, nghe và làmtheo;</w:t>
            </w:r>
            <w:r w:rsidRPr="003D0FF7">
              <w:rPr>
                <w:rFonts w:eastAsia="Times New Roman" w:cs="Times New Roman"/>
                <w:sz w:val="24"/>
                <w:szCs w:val="24"/>
              </w:rPr>
              <w:br/>
              <w:t>*Điều kiện:</w:t>
            </w:r>
            <w:r w:rsidRPr="003D0FF7">
              <w:rPr>
                <w:rFonts w:eastAsia="Times New Roman" w:cs="Times New Roman"/>
                <w:sz w:val="24"/>
                <w:szCs w:val="24"/>
              </w:rPr>
              <w:br/>
              <w:t>- Thôn có từ 1/3 số hộ gia đình hoặc số nhân khẩu trở lên là người dân tộc thiểu số (thôn đủ điều kiện) được bình chọn, xét công nhận 01 (một) người có uytín;</w:t>
            </w:r>
            <w:r w:rsidRPr="003D0FF7">
              <w:rPr>
                <w:rFonts w:eastAsia="Times New Roman" w:cs="Times New Roman"/>
                <w:sz w:val="24"/>
                <w:szCs w:val="24"/>
              </w:rPr>
              <w:br/>
              <w:t>- Trường hợp thôn không đủ điều kiện nhưng cần bình chọn một người có uy tín hoặc  thôn đủ điều kiện cần bình chọn hơn một người có uy tín do có nhiều dân tộc cùng sinh sống, ở địa bàn đặc biệt khó khăn, biên giới, xung yếu, phức tạp về an ninh, trật tự: Căn cứ đề nghị của Chủ tịch Ủy ban nhân dân huyện, thị xã, thành phố (sau đây gọi là huyện), Cơ quan công tác dân tộc tỉnh chủ trì, phối hợp với cơ quan Công an, Ủ</w:t>
            </w:r>
            <w:bookmarkStart w:id="0" w:name="_GoBack"/>
            <w:bookmarkEnd w:id="0"/>
            <w:r w:rsidRPr="003D0FF7">
              <w:rPr>
                <w:rFonts w:eastAsia="Times New Roman" w:cs="Times New Roman"/>
                <w:sz w:val="24"/>
                <w:szCs w:val="24"/>
              </w:rPr>
              <w:t>y ban mặt trận Tổ quốc tỉnh và các ban, ngành liên quan tham mưu trình Chủ tịch Ủy ban nhân dân tỉnh xem xét, quyết định số lượng và việc bình chọn, xét công nhận người có uy tín đối với các thôn quy định tại điểm b khoản 2 Điều 3 của Thông tư liên tịch số 01/2014/TTLT-UBDT-BTC ngày 10 tháng 01 năm 2014, nhưng tổng số người có uy tín được bình chọn, xét công nhận toàn tỉnh không vượt quá tổng số thôn vùng dân tộc thiểu số của tỉnh.</w:t>
            </w:r>
          </w:p>
        </w:tc>
      </w:tr>
      <w:tr w:rsidR="003D0FF7" w:rsidRPr="003D0FF7" w:rsidTr="003D0FF7">
        <w:tc>
          <w:tcPr>
            <w:tcW w:w="120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3D0FF7" w:rsidRPr="003D0FF7" w:rsidRDefault="003D0FF7" w:rsidP="003D0FF7">
            <w:pPr>
              <w:spacing w:after="0" w:line="240" w:lineRule="auto"/>
              <w:rPr>
                <w:rFonts w:eastAsia="Times New Roman" w:cs="Times New Roman"/>
                <w:sz w:val="24"/>
                <w:szCs w:val="24"/>
              </w:rPr>
            </w:pPr>
            <w:r w:rsidRPr="003D0FF7">
              <w:rPr>
                <w:rFonts w:eastAsia="Times New Roman" w:cs="Times New Roman"/>
                <w:sz w:val="24"/>
                <w:szCs w:val="24"/>
              </w:rPr>
              <w:t>Căn cứ pháp lý</w:t>
            </w:r>
          </w:p>
        </w:tc>
        <w:tc>
          <w:tcPr>
            <w:tcW w:w="9021"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3D0FF7" w:rsidRPr="003D0FF7" w:rsidRDefault="003D0FF7" w:rsidP="003D0FF7">
            <w:pPr>
              <w:spacing w:after="0" w:line="240" w:lineRule="auto"/>
              <w:jc w:val="both"/>
              <w:rPr>
                <w:rFonts w:eastAsia="Times New Roman" w:cs="Times New Roman"/>
                <w:sz w:val="24"/>
                <w:szCs w:val="24"/>
              </w:rPr>
            </w:pPr>
            <w:r w:rsidRPr="003D0FF7">
              <w:rPr>
                <w:rFonts w:eastAsia="Times New Roman" w:cs="Times New Roman"/>
                <w:sz w:val="24"/>
                <w:szCs w:val="24"/>
              </w:rPr>
              <w:t>- Quyết định số 18/2011/QĐ-TTg ngày 18 tháng 3 năm 2011 của Thủ tướng Chính phủ về chính sách đối với người có uy tín trong đồng bào dân tộc thiểusố;</w:t>
            </w:r>
            <w:r w:rsidRPr="003D0FF7">
              <w:rPr>
                <w:rFonts w:eastAsia="Times New Roman" w:cs="Times New Roman"/>
                <w:sz w:val="24"/>
                <w:szCs w:val="24"/>
              </w:rPr>
              <w:br/>
              <w:t>- Quyết định số 56/2013/QĐ-TTg ngày 07 tháng 10 năm 2013 của Thủ tướng Chính phủ về sửa đổi, bổ sung một số điều của Quyết định số18/2011/QĐ-TTg;</w:t>
            </w:r>
            <w:r w:rsidRPr="003D0FF7">
              <w:rPr>
                <w:rFonts w:eastAsia="Times New Roman" w:cs="Times New Roman"/>
                <w:sz w:val="24"/>
                <w:szCs w:val="24"/>
              </w:rPr>
              <w:br/>
              <w:t xml:space="preserve">- Thông tư liên tịch số 01/2014/TTLT-UBDT-BTC ngày 10 tháng 01 năm 2014 của liên Bộ: Ủy ban Dân tộc - Bộ Tài chính quy định chi tiết và hướng dẫn thực hiện chính sách đối với </w:t>
            </w:r>
            <w:r w:rsidRPr="003D0FF7">
              <w:rPr>
                <w:rFonts w:eastAsia="Times New Roman" w:cs="Times New Roman"/>
                <w:sz w:val="24"/>
                <w:szCs w:val="24"/>
              </w:rPr>
              <w:lastRenderedPageBreak/>
              <w:t>người có uy tín trong đồng bào dân tộc thiểu số.</w:t>
            </w:r>
          </w:p>
        </w:tc>
      </w:tr>
    </w:tbl>
    <w:p w:rsidR="003E268A" w:rsidRPr="003D0FF7" w:rsidRDefault="003D0FF7" w:rsidP="003D0FF7">
      <w:r w:rsidRPr="003D0FF7">
        <w:rPr>
          <w:rFonts w:ascii="Tahoma" w:eastAsia="Times New Roman" w:hAnsi="Tahoma" w:cs="Tahoma"/>
          <w:color w:val="4D4D4D"/>
          <w:sz w:val="24"/>
          <w:szCs w:val="24"/>
          <w:shd w:val="clear" w:color="auto" w:fill="FFFFFF"/>
        </w:rPr>
        <w:lastRenderedPageBreak/>
        <w:t>* Mẫu đơn, mẫu tờ khai:</w:t>
      </w:r>
    </w:p>
    <w:sectPr w:rsidR="003E268A" w:rsidRPr="003D0F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110"/>
    <w:rsid w:val="003D0FF7"/>
    <w:rsid w:val="003E268A"/>
    <w:rsid w:val="004921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492110"/>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92110"/>
    <w:rPr>
      <w:rFonts w:eastAsia="Times New Roman" w:cs="Times New Roman"/>
      <w:b/>
      <w:bCs/>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492110"/>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92110"/>
    <w:rPr>
      <w:rFonts w:eastAsia="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8211051">
      <w:bodyDiv w:val="1"/>
      <w:marLeft w:val="0"/>
      <w:marRight w:val="0"/>
      <w:marTop w:val="0"/>
      <w:marBottom w:val="0"/>
      <w:divBdr>
        <w:top w:val="none" w:sz="0" w:space="0" w:color="auto"/>
        <w:left w:val="none" w:sz="0" w:space="0" w:color="auto"/>
        <w:bottom w:val="none" w:sz="0" w:space="0" w:color="auto"/>
        <w:right w:val="none" w:sz="0" w:space="0" w:color="auto"/>
      </w:divBdr>
      <w:divsChild>
        <w:div w:id="855770101">
          <w:marLeft w:val="0"/>
          <w:marRight w:val="0"/>
          <w:marTop w:val="0"/>
          <w:marBottom w:val="0"/>
          <w:divBdr>
            <w:top w:val="none" w:sz="0" w:space="0" w:color="auto"/>
            <w:left w:val="none" w:sz="0" w:space="0" w:color="auto"/>
            <w:bottom w:val="none" w:sz="0" w:space="0" w:color="auto"/>
            <w:right w:val="none" w:sz="0" w:space="0" w:color="auto"/>
          </w:divBdr>
          <w:divsChild>
            <w:div w:id="68478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048617">
      <w:bodyDiv w:val="1"/>
      <w:marLeft w:val="0"/>
      <w:marRight w:val="0"/>
      <w:marTop w:val="0"/>
      <w:marBottom w:val="0"/>
      <w:divBdr>
        <w:top w:val="none" w:sz="0" w:space="0" w:color="auto"/>
        <w:left w:val="none" w:sz="0" w:space="0" w:color="auto"/>
        <w:bottom w:val="none" w:sz="0" w:space="0" w:color="auto"/>
        <w:right w:val="none" w:sz="0" w:space="0" w:color="auto"/>
      </w:divBdr>
      <w:divsChild>
        <w:div w:id="2079982301">
          <w:marLeft w:val="0"/>
          <w:marRight w:val="0"/>
          <w:marTop w:val="0"/>
          <w:marBottom w:val="0"/>
          <w:divBdr>
            <w:top w:val="none" w:sz="0" w:space="0" w:color="auto"/>
            <w:left w:val="none" w:sz="0" w:space="0" w:color="auto"/>
            <w:bottom w:val="none" w:sz="0" w:space="0" w:color="auto"/>
            <w:right w:val="none" w:sz="0" w:space="0" w:color="auto"/>
          </w:divBdr>
          <w:divsChild>
            <w:div w:id="214356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887</Words>
  <Characters>5062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GMVietnam</dc:creator>
  <cp:lastModifiedBy>GMVietnam</cp:lastModifiedBy>
  <cp:revision>2</cp:revision>
  <cp:lastPrinted>2020-01-21T02:37:00Z</cp:lastPrinted>
  <dcterms:created xsi:type="dcterms:W3CDTF">2020-01-21T02:36:00Z</dcterms:created>
  <dcterms:modified xsi:type="dcterms:W3CDTF">2020-01-21T02:37:00Z</dcterms:modified>
</cp:coreProperties>
</file>