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DB" w:rsidRPr="008A366D" w:rsidRDefault="002818B4" w:rsidP="008A366D">
      <w:pPr>
        <w:jc w:val="center"/>
        <w:rPr>
          <w:sz w:val="32"/>
          <w:szCs w:val="32"/>
          <w:lang w:val="vi-VN"/>
        </w:rPr>
      </w:pPr>
      <w:bookmarkStart w:id="0" w:name="_GoBack"/>
      <w:bookmarkEnd w:id="0"/>
      <w:r w:rsidRPr="008A366D">
        <w:rPr>
          <w:sz w:val="32"/>
          <w:szCs w:val="32"/>
          <w:lang w:val="vi-VN"/>
        </w:rPr>
        <w:t>Nội dung tuyên tuyền xã Ia Kla</w:t>
      </w:r>
    </w:p>
    <w:p w:rsidR="002818B4" w:rsidRDefault="002818B4">
      <w:pPr>
        <w:rPr>
          <w:lang w:val="vi-VN"/>
        </w:rPr>
      </w:pPr>
      <w:r>
        <w:rPr>
          <w:lang w:val="vi-VN"/>
        </w:rPr>
        <w:t>Diện tích đất Lâm nghiệp trên địa bàn xã Ia Kla</w:t>
      </w:r>
      <w:r w:rsidR="00185EE8">
        <w:rPr>
          <w:lang w:val="vi-VN"/>
        </w:rPr>
        <w:t xml:space="preserve"> 1.7</w:t>
      </w:r>
      <w:r w:rsidR="00251ED9">
        <w:rPr>
          <w:lang w:val="vi-VN"/>
        </w:rPr>
        <w:t>9</w:t>
      </w:r>
      <w:r w:rsidR="00185EE8">
        <w:rPr>
          <w:lang w:val="vi-VN"/>
        </w:rPr>
        <w:t>1,</w:t>
      </w:r>
      <w:r w:rsidR="00251ED9">
        <w:rPr>
          <w:lang w:val="vi-VN"/>
        </w:rPr>
        <w:t>79</w:t>
      </w:r>
      <w:r w:rsidR="00185EE8">
        <w:rPr>
          <w:lang w:val="vi-VN"/>
        </w:rPr>
        <w:t xml:space="preserve"> </w:t>
      </w:r>
      <w:r>
        <w:rPr>
          <w:lang w:val="vi-VN"/>
        </w:rPr>
        <w:t xml:space="preserve">ha. Trong đó diện tích rừng trồng </w:t>
      </w:r>
      <w:r w:rsidR="00185EE8">
        <w:rPr>
          <w:color w:val="FF0000"/>
          <w:lang w:val="vi-VN"/>
        </w:rPr>
        <w:t>1081,93</w:t>
      </w:r>
      <w:r>
        <w:rPr>
          <w:lang w:val="vi-VN"/>
        </w:rPr>
        <w:t xml:space="preserve"> ha, diện tích đất có cây trồng nông nghiệp </w:t>
      </w:r>
      <w:r w:rsidR="008A366D">
        <w:rPr>
          <w:lang w:val="vi-VN"/>
        </w:rPr>
        <w:t xml:space="preserve">trên đất Lâm nghiệp </w:t>
      </w:r>
      <w:r w:rsidR="00251ED9">
        <w:rPr>
          <w:lang w:val="vi-VN"/>
        </w:rPr>
        <w:t>709,96</w:t>
      </w:r>
      <w:r>
        <w:rPr>
          <w:lang w:val="vi-VN"/>
        </w:rPr>
        <w:t xml:space="preserve"> ha. Tại các Tiểu khu 670, 671, 672, 674. </w:t>
      </w:r>
    </w:p>
    <w:p w:rsidR="00467B20" w:rsidRDefault="00467B20" w:rsidP="00467B20">
      <w:pPr>
        <w:rPr>
          <w:lang w:val="vi-VN"/>
        </w:rPr>
      </w:pPr>
      <w:r>
        <w:rPr>
          <w:lang w:val="vi-VN"/>
        </w:rPr>
        <w:t xml:space="preserve">Diện tích đất phải </w:t>
      </w:r>
      <w:r w:rsidR="007573E3">
        <w:rPr>
          <w:lang w:val="vi-VN"/>
        </w:rPr>
        <w:t xml:space="preserve">kê khai </w:t>
      </w:r>
      <w:r>
        <w:rPr>
          <w:lang w:val="vi-VN"/>
        </w:rPr>
        <w:t xml:space="preserve">chuyển đổi sang trồng rừng là </w:t>
      </w:r>
      <w:r w:rsidR="00251ED9">
        <w:rPr>
          <w:lang w:val="vi-VN"/>
        </w:rPr>
        <w:t xml:space="preserve">709,96 </w:t>
      </w:r>
      <w:r>
        <w:rPr>
          <w:lang w:val="vi-VN"/>
        </w:rPr>
        <w:t>ha. Tại các Tiểu khu 670, 671, 672, 674. (tại khu vực...)</w:t>
      </w:r>
    </w:p>
    <w:p w:rsidR="00467B20" w:rsidRDefault="00467B20" w:rsidP="00467B20">
      <w:pPr>
        <w:rPr>
          <w:lang w:val="vi-VN"/>
        </w:rPr>
      </w:pPr>
      <w:r>
        <w:rPr>
          <w:lang w:val="vi-VN"/>
        </w:rPr>
        <w:t xml:space="preserve">UBND huyện  giao trong năm 2022 phải trồng được </w:t>
      </w:r>
      <w:r w:rsidR="007573E3">
        <w:rPr>
          <w:lang w:val="vi-VN"/>
        </w:rPr>
        <w:t>52,58</w:t>
      </w:r>
      <w:r>
        <w:rPr>
          <w:lang w:val="vi-VN"/>
        </w:rPr>
        <w:t xml:space="preserve"> ha. Đến nay vận  động được 01 hộ diện tích 2ha, tại</w:t>
      </w:r>
      <w:r w:rsidR="003777F7">
        <w:rPr>
          <w:lang w:val="vi-VN"/>
        </w:rPr>
        <w:t xml:space="preserve"> lô...,khoảnh...,</w:t>
      </w:r>
      <w:r>
        <w:rPr>
          <w:lang w:val="vi-VN"/>
        </w:rPr>
        <w:t xml:space="preserve"> tiểu khu ...</w:t>
      </w:r>
    </w:p>
    <w:p w:rsidR="006670A6" w:rsidRDefault="006670A6" w:rsidP="003B3E41">
      <w:pPr>
        <w:pStyle w:val="ListParagraph"/>
        <w:ind w:left="717" w:firstLine="0"/>
        <w:rPr>
          <w:lang w:val="vi-VN"/>
        </w:rPr>
      </w:pPr>
      <w:r>
        <w:rPr>
          <w:lang w:val="vi-VN"/>
        </w:rPr>
        <w:t>Quyền lợi</w:t>
      </w:r>
      <w:r w:rsidR="008A366D">
        <w:rPr>
          <w:lang w:val="vi-VN"/>
        </w:rPr>
        <w:t>, trách nhiệm</w:t>
      </w:r>
      <w:r>
        <w:rPr>
          <w:lang w:val="vi-VN"/>
        </w:rPr>
        <w:t xml:space="preserve">  người dân khi đăng ký trồng rừng.</w:t>
      </w:r>
    </w:p>
    <w:p w:rsidR="00B33CB1" w:rsidRPr="00B33CB1" w:rsidRDefault="00B33CB1" w:rsidP="008A366D">
      <w:pPr>
        <w:spacing w:line="340" w:lineRule="exact"/>
        <w:ind w:firstLine="717"/>
        <w:rPr>
          <w:rFonts w:eastAsia="Calibri" w:cs="Times New Roman"/>
          <w:color w:val="FF0000"/>
        </w:rPr>
      </w:pPr>
      <w:r w:rsidRPr="00B33CB1">
        <w:rPr>
          <w:rFonts w:eastAsia="Calibri" w:cs="Times New Roman"/>
          <w:color w:val="FF0000"/>
        </w:rPr>
        <w:t>Thực hiện chủ trương của Đảng, Pháp luật của Nhà nước, hiện nay trên địa bàn xã phối hợp triển khai các Dự án bảo vệ và phát triển rừng theo quyết định số 496/QĐ-UBND ngày 29/5/2021 và quyết định số 529/QĐ-UBND ngày 23/8/2021 của UBND tỉnh. Theo đó các hộ dân tham gia trồng rừng sản xuất sẽ được hỗ trợ đầu tư trồng rừng, mức hỗ trợ 2.500.000 đồng/ha, trong đó năm đầu hỗ trợ 2.250.000 đồng/ha (bao gồm cây giống), năm thứ hai hỗ trợ 250.000 đồng/ha.</w:t>
      </w:r>
    </w:p>
    <w:p w:rsidR="00B33CB1" w:rsidRPr="00B33CB1" w:rsidRDefault="00B33CB1" w:rsidP="008A366D">
      <w:pPr>
        <w:spacing w:line="340" w:lineRule="exact"/>
        <w:ind w:firstLine="717"/>
        <w:rPr>
          <w:rFonts w:eastAsia="Calibri" w:cs="Times New Roman"/>
          <w:color w:val="FF0000"/>
        </w:rPr>
      </w:pPr>
      <w:r w:rsidRPr="00B33CB1">
        <w:rPr>
          <w:rFonts w:eastAsia="Calibri" w:cs="Times New Roman"/>
          <w:color w:val="FF0000"/>
        </w:rPr>
        <w:t>Điều kiện tham gia dự án: Diện tích đất lâm nghiệp lấn chiếm trái phép nằm trong quy hoạch trồng rừng (đất chưa có hoặc không cấp sổ đỏ). Diện tích trồng tập trung trên 0,5 ha, có đường vận xuất khi thu hoạch, người dân tự liên hệ bán khi đã thành rừng.</w:t>
      </w:r>
    </w:p>
    <w:p w:rsidR="00B33CB1" w:rsidRPr="00B33CB1" w:rsidRDefault="00B33CB1" w:rsidP="008A366D">
      <w:pPr>
        <w:spacing w:line="340" w:lineRule="exact"/>
        <w:ind w:firstLine="717"/>
        <w:rPr>
          <w:rFonts w:eastAsia="Calibri" w:cs="Times New Roman"/>
          <w:color w:val="FF0000"/>
        </w:rPr>
      </w:pPr>
      <w:r w:rsidRPr="00B33CB1">
        <w:rPr>
          <w:rFonts w:eastAsia="Calibri" w:cs="Times New Roman"/>
          <w:color w:val="FF0000"/>
        </w:rPr>
        <w:t>Đối với diện tích đất lấn chiếm đất rừng trái phép hộ dân không kê khai, đăng ký tham gia trồng rừng, sau này hộ dân sẽ chịu hoàn toàn trước pháp luật vì diện tích vi phạm.</w:t>
      </w:r>
    </w:p>
    <w:p w:rsidR="00B33CB1" w:rsidRPr="00B33CB1" w:rsidRDefault="00B33CB1" w:rsidP="008A366D">
      <w:pPr>
        <w:spacing w:line="340" w:lineRule="exact"/>
        <w:ind w:firstLine="717"/>
        <w:rPr>
          <w:rFonts w:eastAsia="Calibri" w:cs="Times New Roman"/>
          <w:color w:val="FF0000"/>
          <w:szCs w:val="28"/>
        </w:rPr>
      </w:pPr>
      <w:r w:rsidRPr="00B33CB1">
        <w:rPr>
          <w:rFonts w:eastAsia="Calibri" w:cs="Times New Roman"/>
          <w:color w:val="FF0000"/>
          <w:szCs w:val="28"/>
        </w:rPr>
        <w:t>Nếu hộ gia đình, cá nhân nào không thực hiện việc kê khai đất lấn chiếm thì diện tích đất đó coi như vắng chủ và bị xử lý theo quy định của Pháp luật về vi phạm Lâm luật cũng như mọi quyền lợi liên quan đến diện tích đất sau này UBND xã không chịu trách nhiệm (như chuyển đổi mục đích sử dụng đất, cấp giấy chứng nhận quyền sử dụng đất lâm nghiệp, …).</w:t>
      </w:r>
    </w:p>
    <w:p w:rsidR="00B33CB1" w:rsidRPr="008A366D" w:rsidRDefault="00B33CB1" w:rsidP="008A366D">
      <w:pPr>
        <w:spacing w:line="340" w:lineRule="exact"/>
        <w:ind w:firstLine="717"/>
        <w:rPr>
          <w:rFonts w:eastAsia="Calibri" w:cs="Times New Roman"/>
          <w:color w:val="FF0000"/>
          <w:lang w:val="vi-VN"/>
        </w:rPr>
      </w:pPr>
      <w:r w:rsidRPr="00B33CB1">
        <w:rPr>
          <w:rFonts w:eastAsia="Calibri" w:cs="Times New Roman"/>
          <w:color w:val="FF0000"/>
        </w:rPr>
        <w:t>Bà con nhân liên hệ thôn trưởng, cán bộ kiểm lâm địa bàn hoặc cán bộ địa chính nông nghiệp xã để đăng ký tham gia Dự án trồng rừng và kê khai diện tích đất vi phạm để chuyển đổi mục đích đất lâm nghiệp và trồng rừ</w:t>
      </w:r>
      <w:r w:rsidR="008A366D">
        <w:rPr>
          <w:color w:val="FF0000"/>
        </w:rPr>
        <w:t>ng</w:t>
      </w:r>
      <w:r w:rsidR="008A366D">
        <w:rPr>
          <w:color w:val="FF0000"/>
          <w:lang w:val="vi-VN"/>
        </w:rPr>
        <w:t>.</w:t>
      </w:r>
    </w:p>
    <w:p w:rsidR="00B33CB1" w:rsidRDefault="00B33CB1" w:rsidP="00B33CB1">
      <w:pPr>
        <w:pStyle w:val="ListParagraph"/>
        <w:ind w:left="717" w:firstLine="0"/>
        <w:rPr>
          <w:lang w:val="vi-VN"/>
        </w:rPr>
      </w:pPr>
    </w:p>
    <w:p w:rsidR="00467B20" w:rsidRDefault="00467B20" w:rsidP="00467B20">
      <w:pPr>
        <w:rPr>
          <w:lang w:val="vi-VN"/>
        </w:rPr>
      </w:pPr>
    </w:p>
    <w:p w:rsidR="00467B20" w:rsidRDefault="00467B20">
      <w:pPr>
        <w:rPr>
          <w:lang w:val="vi-VN"/>
        </w:rPr>
      </w:pPr>
    </w:p>
    <w:p w:rsidR="002818B4" w:rsidRPr="002818B4" w:rsidRDefault="002818B4">
      <w:pPr>
        <w:rPr>
          <w:lang w:val="vi-VN"/>
        </w:rPr>
      </w:pPr>
    </w:p>
    <w:sectPr w:rsidR="002818B4" w:rsidRPr="002818B4" w:rsidSect="00FB1AE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21E59"/>
    <w:multiLevelType w:val="hybridMultilevel"/>
    <w:tmpl w:val="8AF67BDC"/>
    <w:lvl w:ilvl="0" w:tplc="C9E02CF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B4"/>
    <w:rsid w:val="000C1216"/>
    <w:rsid w:val="00185EE8"/>
    <w:rsid w:val="001A0434"/>
    <w:rsid w:val="00251ED9"/>
    <w:rsid w:val="002818B4"/>
    <w:rsid w:val="003777F7"/>
    <w:rsid w:val="003B3E41"/>
    <w:rsid w:val="00467B20"/>
    <w:rsid w:val="004F312D"/>
    <w:rsid w:val="00554B07"/>
    <w:rsid w:val="006670A6"/>
    <w:rsid w:val="007573E3"/>
    <w:rsid w:val="007961F5"/>
    <w:rsid w:val="00883F4C"/>
    <w:rsid w:val="008A366D"/>
    <w:rsid w:val="00964617"/>
    <w:rsid w:val="00B33CB1"/>
    <w:rsid w:val="00C11B50"/>
    <w:rsid w:val="00C245C5"/>
    <w:rsid w:val="00FB1AE2"/>
    <w:rsid w:val="00FB5A97"/>
    <w:rsid w:val="00FD0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1DEBC-8C45-422D-A431-D79BEEF8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BKC</dc:creator>
  <cp:lastModifiedBy>NL</cp:lastModifiedBy>
  <cp:revision>2</cp:revision>
  <dcterms:created xsi:type="dcterms:W3CDTF">2022-05-05T03:24:00Z</dcterms:created>
  <dcterms:modified xsi:type="dcterms:W3CDTF">2022-05-05T03:24:00Z</dcterms:modified>
</cp:coreProperties>
</file>