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Tên thủ tục:</w:t>
      </w:r>
    </w:p>
    <w:p w:rsidR="00E15CC6" w:rsidRPr="00E15CC6" w:rsidRDefault="00E15CC6" w:rsidP="00E15CC6">
      <w:pPr>
        <w:shd w:val="clear" w:color="auto" w:fill="FFFFFF"/>
        <w:spacing w:line="240" w:lineRule="auto"/>
        <w:rPr>
          <w:rFonts w:eastAsia="Times New Roman" w:cs="Times New Roman"/>
          <w:color w:val="1E2F41"/>
          <w:szCs w:val="28"/>
        </w:rPr>
      </w:pPr>
      <w:bookmarkStart w:id="0" w:name="_GoBack"/>
      <w:r w:rsidRPr="00E15CC6">
        <w:rPr>
          <w:rFonts w:eastAsia="Times New Roman" w:cs="Times New Roman"/>
          <w:color w:val="1E2F41"/>
          <w:szCs w:val="28"/>
        </w:rPr>
        <w:t>Thủ tục cấp lại giấy phép thành lập và công nhận điều lệ quỹ (cấp huyện)</w:t>
      </w:r>
    </w:p>
    <w:bookmarkEnd w:id="0"/>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Cấp thực hiện: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Cấp Huyện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Loại thủ tục:</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TTHC được luật giao quy định chi tiết</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Lĩnh vực:</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Chính quyền địa phương, Tổ chức - Biên chế</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Trình tự thực hiện:</w:t>
      </w:r>
    </w:p>
    <w:p w:rsidR="00E15CC6" w:rsidRPr="00E15CC6" w:rsidRDefault="00E15CC6" w:rsidP="00E15CC6">
      <w:pPr>
        <w:shd w:val="clear" w:color="auto" w:fill="FFFFFF"/>
        <w:spacing w:after="0" w:line="240" w:lineRule="auto"/>
        <w:rPr>
          <w:rFonts w:eastAsia="Times New Roman" w:cs="Times New Roman"/>
          <w:color w:val="1E2F41"/>
          <w:szCs w:val="28"/>
        </w:rPr>
      </w:pPr>
      <w:r w:rsidRPr="00E15CC6">
        <w:rPr>
          <w:rFonts w:eastAsia="Times New Roman" w:cs="Times New Roman"/>
          <w:color w:val="1E2F41"/>
          <w:szCs w:val="28"/>
        </w:rPr>
        <w:t xml:space="preserve">1. Tiếp nhận hồ sơ a) Khi giấy phép thành lập và công nhận điều lệ quỹ bị mất, rách, nát hoặc bị tiêu hủy dưới hình thức khác, Qũy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E15CC6">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E15CC6">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w:t>
      </w:r>
      <w:r w:rsidRPr="00E15CC6">
        <w:rPr>
          <w:rFonts w:eastAsia="Times New Roman" w:cs="Times New Roman"/>
          <w:color w:val="1E2F41"/>
          <w:szCs w:val="28"/>
        </w:rPr>
        <w:lastRenderedPageBreak/>
        <w:t xml:space="preserve">thẩm tra, xác minh chưa đủ điều kiện giải quyết: Công chức báo cáo cấp có thẩm 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E15CC6">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E15CC6" w:rsidRPr="00E15CC6" w:rsidRDefault="00E15CC6" w:rsidP="00E15CC6">
      <w:pPr>
        <w:shd w:val="clear" w:color="auto" w:fill="FFFFFF"/>
        <w:spacing w:line="240" w:lineRule="auto"/>
        <w:rPr>
          <w:rFonts w:eastAsia="Times New Roman" w:cs="Times New Roman"/>
          <w:color w:val="1E2F41"/>
          <w:szCs w:val="28"/>
        </w:rPr>
      </w:pPr>
    </w:p>
    <w:p w:rsidR="00E15CC6" w:rsidRPr="00E15CC6" w:rsidRDefault="00E15CC6" w:rsidP="00E15CC6">
      <w:pPr>
        <w:shd w:val="clear" w:color="auto" w:fill="FFFFFF"/>
        <w:spacing w:line="240" w:lineRule="auto"/>
        <w:rPr>
          <w:rFonts w:eastAsia="Times New Roman" w:cs="Times New Roman"/>
          <w:color w:val="333333"/>
          <w:szCs w:val="28"/>
        </w:rPr>
      </w:pPr>
      <w:r w:rsidRPr="00E15CC6">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E15CC6" w:rsidRPr="00E15CC6" w:rsidTr="00E15CC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Mô tả</w:t>
            </w:r>
          </w:p>
        </w:tc>
      </w:tr>
      <w:tr w:rsidR="00E15CC6" w:rsidRPr="00E15CC6" w:rsidTr="00E15C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15 ngày làm việc kể từ ngày nhận hồ sơ đầy đủ và hợp pháp.</w:t>
            </w:r>
          </w:p>
        </w:tc>
      </w:tr>
      <w:tr w:rsidR="00E15CC6" w:rsidRPr="00E15CC6" w:rsidTr="00E15CC6">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15 ngày làm việc kể từ ngày nhận hồ sơ đầy đủ và hợp pháp.</w:t>
            </w:r>
          </w:p>
        </w:tc>
      </w:tr>
    </w:tbl>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Thành phần hồ sơ:</w:t>
      </w:r>
    </w:p>
    <w:p w:rsidR="00E15CC6" w:rsidRPr="00E15CC6" w:rsidRDefault="00E15CC6" w:rsidP="00E15CC6">
      <w:pPr>
        <w:shd w:val="clear" w:color="auto" w:fill="FFFFFF"/>
        <w:spacing w:line="240" w:lineRule="auto"/>
        <w:rPr>
          <w:rFonts w:eastAsia="Times New Roman" w:cs="Times New Roman"/>
          <w:color w:val="333333"/>
          <w:szCs w:val="28"/>
        </w:rPr>
      </w:pPr>
      <w:r w:rsidRPr="00E15CC6">
        <w:rPr>
          <w:rFonts w:eastAsia="Times New Roman" w:cs="Times New Roman"/>
          <w:color w:val="333333"/>
          <w:szCs w:val="28"/>
        </w:rPr>
        <w:t>dvc-tthc-thu-tuc-hanh-chinh-chi-tiet</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Đối tượng thực hiện: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Tổ chức (không bao gồm doanh nghiệp, HTX)</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Cơ quan thực hiện: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Phòng Nội vụ</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lastRenderedPageBreak/>
        <w:t>Cơ quan có thẩm quyền: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Ủy ban nhân dân cấp Huyện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Địa chỉ tiếp nhận HS:</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Nộp hồ sơ trực tiếp hoặc gửi hồ sơ qua đường bưu điện đến Bộ phận Tiếp nhận và Trả kết quả thuộc Văn phòng Hội đồng nhân dân và Uỷ ban nhân dân cấp huyện.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Cơ quan được ủy quyền: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Không có thông tin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Cơ quan phối hợp:</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Không có thông tin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Kết quả thực hiện: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Giấy phép thành lập và công nhận điều lệ quỹ., Đơn đề nghị cấp lại giấy phép thành lập và công nhận điều lệ quỹ (theo Mẫu 6 Phụ lục 1 Thông tư số 02/2013/TT-BNV).</w:t>
      </w:r>
    </w:p>
    <w:p w:rsidR="00E15CC6" w:rsidRPr="00E15CC6" w:rsidRDefault="00E15CC6" w:rsidP="00E15CC6">
      <w:pPr>
        <w:shd w:val="clear" w:color="auto" w:fill="FFFFFF"/>
        <w:spacing w:line="240" w:lineRule="auto"/>
        <w:rPr>
          <w:rFonts w:eastAsia="Times New Roman" w:cs="Times New Roman"/>
          <w:color w:val="333333"/>
          <w:szCs w:val="28"/>
        </w:rPr>
      </w:pPr>
      <w:r w:rsidRPr="00E15CC6">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E15CC6" w:rsidRPr="00E15CC6" w:rsidTr="00E15CC6">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color w:val="1E2F41"/>
                <w:szCs w:val="28"/>
              </w:rPr>
            </w:pPr>
            <w:r w:rsidRPr="00E15CC6">
              <w:rPr>
                <w:rFonts w:eastAsia="Times New Roman" w:cs="Times New Roman"/>
                <w:color w:val="1E2F41"/>
                <w:szCs w:val="28"/>
              </w:rPr>
              <w:t>Cơ quan ban hành</w:t>
            </w:r>
          </w:p>
        </w:tc>
      </w:tr>
      <w:tr w:rsidR="00E15CC6" w:rsidRPr="00E15CC6" w:rsidTr="00E15C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p>
        </w:tc>
      </w:tr>
      <w:tr w:rsidR="00E15CC6" w:rsidRPr="00E15CC6" w:rsidTr="00E15CC6">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02/2013/TT-BNV</w:t>
            </w: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Thông tư số 02/2013/TT-BNV 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10-04-2013</w:t>
            </w:r>
          </w:p>
        </w:tc>
        <w:tc>
          <w:tcPr>
            <w:tcW w:w="0" w:type="auto"/>
            <w:tcBorders>
              <w:bottom w:val="nil"/>
            </w:tcBorders>
            <w:shd w:val="clear" w:color="auto" w:fill="auto"/>
            <w:tcMar>
              <w:top w:w="150" w:type="dxa"/>
              <w:left w:w="150" w:type="dxa"/>
              <w:bottom w:w="150" w:type="dxa"/>
              <w:right w:w="150" w:type="dxa"/>
            </w:tcMar>
            <w:vAlign w:val="center"/>
            <w:hideMark/>
          </w:tcPr>
          <w:p w:rsidR="00E15CC6" w:rsidRPr="00E15CC6" w:rsidRDefault="00E15CC6" w:rsidP="00E15CC6">
            <w:pPr>
              <w:spacing w:after="0" w:line="330" w:lineRule="atLeast"/>
              <w:rPr>
                <w:rFonts w:eastAsia="Times New Roman" w:cs="Times New Roman"/>
                <w:szCs w:val="28"/>
              </w:rPr>
            </w:pPr>
            <w:r w:rsidRPr="00E15CC6">
              <w:rPr>
                <w:rFonts w:eastAsia="Times New Roman" w:cs="Times New Roman"/>
                <w:szCs w:val="28"/>
              </w:rPr>
              <w:t>Bộ Nội vụ</w:t>
            </w:r>
          </w:p>
        </w:tc>
      </w:tr>
    </w:tbl>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Yêu cầu, điều kiện thực hiện:</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Không có thông tin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Từ khóa:</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lastRenderedPageBreak/>
        <w:t>Không có thông tin</w:t>
      </w:r>
    </w:p>
    <w:p w:rsidR="00E15CC6" w:rsidRPr="00E15CC6" w:rsidRDefault="00E15CC6" w:rsidP="00E15CC6">
      <w:pPr>
        <w:shd w:val="clear" w:color="auto" w:fill="FFFFFF"/>
        <w:spacing w:after="30" w:line="240" w:lineRule="auto"/>
        <w:rPr>
          <w:rFonts w:eastAsia="Times New Roman" w:cs="Times New Roman"/>
          <w:color w:val="333333"/>
          <w:szCs w:val="28"/>
        </w:rPr>
      </w:pPr>
      <w:r w:rsidRPr="00E15CC6">
        <w:rPr>
          <w:rFonts w:eastAsia="Times New Roman" w:cs="Times New Roman"/>
          <w:color w:val="333333"/>
          <w:szCs w:val="28"/>
        </w:rPr>
        <w:t>Mô tả:</w:t>
      </w:r>
    </w:p>
    <w:p w:rsidR="00E15CC6" w:rsidRPr="00E15CC6" w:rsidRDefault="00E15CC6" w:rsidP="00E15CC6">
      <w:pPr>
        <w:shd w:val="clear" w:color="auto" w:fill="FFFFFF"/>
        <w:spacing w:line="240" w:lineRule="auto"/>
        <w:rPr>
          <w:rFonts w:eastAsia="Times New Roman" w:cs="Times New Roman"/>
          <w:color w:val="1E2F41"/>
          <w:szCs w:val="28"/>
        </w:rPr>
      </w:pPr>
      <w:r w:rsidRPr="00E15CC6">
        <w:rPr>
          <w:rFonts w:eastAsia="Times New Roman" w:cs="Times New Roman"/>
          <w:color w:val="1E2F41"/>
          <w:szCs w:val="28"/>
        </w:rPr>
        <w:t>Không có thông tin</w:t>
      </w:r>
    </w:p>
    <w:p w:rsidR="003E268A" w:rsidRPr="00E15CC6" w:rsidRDefault="003E268A">
      <w:pPr>
        <w:rPr>
          <w:rFonts w:cs="Times New Roman"/>
          <w:szCs w:val="28"/>
        </w:rPr>
      </w:pPr>
    </w:p>
    <w:sectPr w:rsidR="003E268A" w:rsidRPr="00E1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C6"/>
    <w:rsid w:val="003E268A"/>
    <w:rsid w:val="00E1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1751">
      <w:bodyDiv w:val="1"/>
      <w:marLeft w:val="0"/>
      <w:marRight w:val="0"/>
      <w:marTop w:val="0"/>
      <w:marBottom w:val="0"/>
      <w:divBdr>
        <w:top w:val="none" w:sz="0" w:space="0" w:color="auto"/>
        <w:left w:val="none" w:sz="0" w:space="0" w:color="auto"/>
        <w:bottom w:val="none" w:sz="0" w:space="0" w:color="auto"/>
        <w:right w:val="none" w:sz="0" w:space="0" w:color="auto"/>
      </w:divBdr>
      <w:divsChild>
        <w:div w:id="1660037847">
          <w:marLeft w:val="-225"/>
          <w:marRight w:val="-225"/>
          <w:marTop w:val="0"/>
          <w:marBottom w:val="225"/>
          <w:divBdr>
            <w:top w:val="none" w:sz="0" w:space="0" w:color="auto"/>
            <w:left w:val="none" w:sz="0" w:space="0" w:color="auto"/>
            <w:bottom w:val="none" w:sz="0" w:space="0" w:color="auto"/>
            <w:right w:val="none" w:sz="0" w:space="0" w:color="auto"/>
          </w:divBdr>
          <w:divsChild>
            <w:div w:id="1995797848">
              <w:marLeft w:val="0"/>
              <w:marRight w:val="0"/>
              <w:marTop w:val="0"/>
              <w:marBottom w:val="30"/>
              <w:divBdr>
                <w:top w:val="none" w:sz="0" w:space="0" w:color="auto"/>
                <w:left w:val="none" w:sz="0" w:space="0" w:color="auto"/>
                <w:bottom w:val="none" w:sz="0" w:space="0" w:color="auto"/>
                <w:right w:val="none" w:sz="0" w:space="0" w:color="auto"/>
              </w:divBdr>
            </w:div>
            <w:div w:id="1511682499">
              <w:marLeft w:val="0"/>
              <w:marRight w:val="0"/>
              <w:marTop w:val="0"/>
              <w:marBottom w:val="0"/>
              <w:divBdr>
                <w:top w:val="none" w:sz="0" w:space="0" w:color="auto"/>
                <w:left w:val="none" w:sz="0" w:space="0" w:color="auto"/>
                <w:bottom w:val="none" w:sz="0" w:space="0" w:color="auto"/>
                <w:right w:val="none" w:sz="0" w:space="0" w:color="auto"/>
              </w:divBdr>
            </w:div>
          </w:divsChild>
        </w:div>
        <w:div w:id="2098624585">
          <w:marLeft w:val="-225"/>
          <w:marRight w:val="-225"/>
          <w:marTop w:val="0"/>
          <w:marBottom w:val="225"/>
          <w:divBdr>
            <w:top w:val="none" w:sz="0" w:space="0" w:color="auto"/>
            <w:left w:val="none" w:sz="0" w:space="0" w:color="auto"/>
            <w:bottom w:val="none" w:sz="0" w:space="0" w:color="auto"/>
            <w:right w:val="none" w:sz="0" w:space="0" w:color="auto"/>
          </w:divBdr>
          <w:divsChild>
            <w:div w:id="432820568">
              <w:marLeft w:val="0"/>
              <w:marRight w:val="0"/>
              <w:marTop w:val="0"/>
              <w:marBottom w:val="30"/>
              <w:divBdr>
                <w:top w:val="none" w:sz="0" w:space="0" w:color="auto"/>
                <w:left w:val="none" w:sz="0" w:space="0" w:color="auto"/>
                <w:bottom w:val="none" w:sz="0" w:space="0" w:color="auto"/>
                <w:right w:val="none" w:sz="0" w:space="0" w:color="auto"/>
              </w:divBdr>
            </w:div>
            <w:div w:id="1308123616">
              <w:marLeft w:val="0"/>
              <w:marRight w:val="0"/>
              <w:marTop w:val="0"/>
              <w:marBottom w:val="0"/>
              <w:divBdr>
                <w:top w:val="none" w:sz="0" w:space="0" w:color="auto"/>
                <w:left w:val="none" w:sz="0" w:space="0" w:color="auto"/>
                <w:bottom w:val="none" w:sz="0" w:space="0" w:color="auto"/>
                <w:right w:val="none" w:sz="0" w:space="0" w:color="auto"/>
              </w:divBdr>
            </w:div>
          </w:divsChild>
        </w:div>
        <w:div w:id="2088846432">
          <w:marLeft w:val="-225"/>
          <w:marRight w:val="-225"/>
          <w:marTop w:val="0"/>
          <w:marBottom w:val="225"/>
          <w:divBdr>
            <w:top w:val="none" w:sz="0" w:space="0" w:color="auto"/>
            <w:left w:val="none" w:sz="0" w:space="0" w:color="auto"/>
            <w:bottom w:val="none" w:sz="0" w:space="0" w:color="auto"/>
            <w:right w:val="none" w:sz="0" w:space="0" w:color="auto"/>
          </w:divBdr>
          <w:divsChild>
            <w:div w:id="913902904">
              <w:marLeft w:val="0"/>
              <w:marRight w:val="0"/>
              <w:marTop w:val="0"/>
              <w:marBottom w:val="30"/>
              <w:divBdr>
                <w:top w:val="none" w:sz="0" w:space="0" w:color="auto"/>
                <w:left w:val="none" w:sz="0" w:space="0" w:color="auto"/>
                <w:bottom w:val="none" w:sz="0" w:space="0" w:color="auto"/>
                <w:right w:val="none" w:sz="0" w:space="0" w:color="auto"/>
              </w:divBdr>
            </w:div>
            <w:div w:id="632567238">
              <w:marLeft w:val="0"/>
              <w:marRight w:val="0"/>
              <w:marTop w:val="0"/>
              <w:marBottom w:val="0"/>
              <w:divBdr>
                <w:top w:val="none" w:sz="0" w:space="0" w:color="auto"/>
                <w:left w:val="none" w:sz="0" w:space="0" w:color="auto"/>
                <w:bottom w:val="none" w:sz="0" w:space="0" w:color="auto"/>
                <w:right w:val="none" w:sz="0" w:space="0" w:color="auto"/>
              </w:divBdr>
            </w:div>
          </w:divsChild>
        </w:div>
        <w:div w:id="1421022320">
          <w:marLeft w:val="-225"/>
          <w:marRight w:val="-225"/>
          <w:marTop w:val="0"/>
          <w:marBottom w:val="225"/>
          <w:divBdr>
            <w:top w:val="none" w:sz="0" w:space="0" w:color="auto"/>
            <w:left w:val="none" w:sz="0" w:space="0" w:color="auto"/>
            <w:bottom w:val="none" w:sz="0" w:space="0" w:color="auto"/>
            <w:right w:val="none" w:sz="0" w:space="0" w:color="auto"/>
          </w:divBdr>
          <w:divsChild>
            <w:div w:id="1128472004">
              <w:marLeft w:val="0"/>
              <w:marRight w:val="0"/>
              <w:marTop w:val="0"/>
              <w:marBottom w:val="30"/>
              <w:divBdr>
                <w:top w:val="none" w:sz="0" w:space="0" w:color="auto"/>
                <w:left w:val="none" w:sz="0" w:space="0" w:color="auto"/>
                <w:bottom w:val="none" w:sz="0" w:space="0" w:color="auto"/>
                <w:right w:val="none" w:sz="0" w:space="0" w:color="auto"/>
              </w:divBdr>
            </w:div>
            <w:div w:id="2133860373">
              <w:marLeft w:val="0"/>
              <w:marRight w:val="0"/>
              <w:marTop w:val="0"/>
              <w:marBottom w:val="0"/>
              <w:divBdr>
                <w:top w:val="none" w:sz="0" w:space="0" w:color="auto"/>
                <w:left w:val="none" w:sz="0" w:space="0" w:color="auto"/>
                <w:bottom w:val="none" w:sz="0" w:space="0" w:color="auto"/>
                <w:right w:val="none" w:sz="0" w:space="0" w:color="auto"/>
              </w:divBdr>
            </w:div>
          </w:divsChild>
        </w:div>
        <w:div w:id="1553887117">
          <w:marLeft w:val="-225"/>
          <w:marRight w:val="-225"/>
          <w:marTop w:val="0"/>
          <w:marBottom w:val="225"/>
          <w:divBdr>
            <w:top w:val="none" w:sz="0" w:space="0" w:color="auto"/>
            <w:left w:val="none" w:sz="0" w:space="0" w:color="auto"/>
            <w:bottom w:val="none" w:sz="0" w:space="0" w:color="auto"/>
            <w:right w:val="none" w:sz="0" w:space="0" w:color="auto"/>
          </w:divBdr>
          <w:divsChild>
            <w:div w:id="470175780">
              <w:marLeft w:val="0"/>
              <w:marRight w:val="0"/>
              <w:marTop w:val="0"/>
              <w:marBottom w:val="30"/>
              <w:divBdr>
                <w:top w:val="none" w:sz="0" w:space="0" w:color="auto"/>
                <w:left w:val="none" w:sz="0" w:space="0" w:color="auto"/>
                <w:bottom w:val="none" w:sz="0" w:space="0" w:color="auto"/>
                <w:right w:val="none" w:sz="0" w:space="0" w:color="auto"/>
              </w:divBdr>
            </w:div>
            <w:div w:id="1246259013">
              <w:marLeft w:val="0"/>
              <w:marRight w:val="0"/>
              <w:marTop w:val="0"/>
              <w:marBottom w:val="0"/>
              <w:divBdr>
                <w:top w:val="none" w:sz="0" w:space="0" w:color="auto"/>
                <w:left w:val="none" w:sz="0" w:space="0" w:color="auto"/>
                <w:bottom w:val="none" w:sz="0" w:space="0" w:color="auto"/>
                <w:right w:val="none" w:sz="0" w:space="0" w:color="auto"/>
              </w:divBdr>
              <w:divsChild>
                <w:div w:id="304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89">
          <w:marLeft w:val="-225"/>
          <w:marRight w:val="-225"/>
          <w:marTop w:val="0"/>
          <w:marBottom w:val="225"/>
          <w:divBdr>
            <w:top w:val="none" w:sz="0" w:space="0" w:color="auto"/>
            <w:left w:val="none" w:sz="0" w:space="0" w:color="auto"/>
            <w:bottom w:val="none" w:sz="0" w:space="0" w:color="auto"/>
            <w:right w:val="none" w:sz="0" w:space="0" w:color="auto"/>
          </w:divBdr>
          <w:divsChild>
            <w:div w:id="179852549">
              <w:marLeft w:val="0"/>
              <w:marRight w:val="0"/>
              <w:marTop w:val="0"/>
              <w:marBottom w:val="30"/>
              <w:divBdr>
                <w:top w:val="none" w:sz="0" w:space="0" w:color="auto"/>
                <w:left w:val="none" w:sz="0" w:space="0" w:color="auto"/>
                <w:bottom w:val="none" w:sz="0" w:space="0" w:color="auto"/>
                <w:right w:val="none" w:sz="0" w:space="0" w:color="auto"/>
              </w:divBdr>
            </w:div>
            <w:div w:id="1491294214">
              <w:marLeft w:val="0"/>
              <w:marRight w:val="0"/>
              <w:marTop w:val="0"/>
              <w:marBottom w:val="0"/>
              <w:divBdr>
                <w:top w:val="none" w:sz="0" w:space="0" w:color="auto"/>
                <w:left w:val="none" w:sz="0" w:space="0" w:color="auto"/>
                <w:bottom w:val="none" w:sz="0" w:space="0" w:color="auto"/>
                <w:right w:val="none" w:sz="0" w:space="0" w:color="auto"/>
              </w:divBdr>
              <w:divsChild>
                <w:div w:id="466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172">
          <w:marLeft w:val="-225"/>
          <w:marRight w:val="-225"/>
          <w:marTop w:val="0"/>
          <w:marBottom w:val="225"/>
          <w:divBdr>
            <w:top w:val="none" w:sz="0" w:space="0" w:color="auto"/>
            <w:left w:val="none" w:sz="0" w:space="0" w:color="auto"/>
            <w:bottom w:val="none" w:sz="0" w:space="0" w:color="auto"/>
            <w:right w:val="none" w:sz="0" w:space="0" w:color="auto"/>
          </w:divBdr>
          <w:divsChild>
            <w:div w:id="1403720969">
              <w:marLeft w:val="0"/>
              <w:marRight w:val="0"/>
              <w:marTop w:val="0"/>
              <w:marBottom w:val="30"/>
              <w:divBdr>
                <w:top w:val="none" w:sz="0" w:space="0" w:color="auto"/>
                <w:left w:val="none" w:sz="0" w:space="0" w:color="auto"/>
                <w:bottom w:val="none" w:sz="0" w:space="0" w:color="auto"/>
                <w:right w:val="none" w:sz="0" w:space="0" w:color="auto"/>
              </w:divBdr>
            </w:div>
            <w:div w:id="792135863">
              <w:marLeft w:val="0"/>
              <w:marRight w:val="0"/>
              <w:marTop w:val="0"/>
              <w:marBottom w:val="0"/>
              <w:divBdr>
                <w:top w:val="none" w:sz="0" w:space="0" w:color="auto"/>
                <w:left w:val="none" w:sz="0" w:space="0" w:color="auto"/>
                <w:bottom w:val="none" w:sz="0" w:space="0" w:color="auto"/>
                <w:right w:val="none" w:sz="0" w:space="0" w:color="auto"/>
              </w:divBdr>
              <w:divsChild>
                <w:div w:id="580919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470482">
          <w:marLeft w:val="-225"/>
          <w:marRight w:val="-225"/>
          <w:marTop w:val="0"/>
          <w:marBottom w:val="225"/>
          <w:divBdr>
            <w:top w:val="none" w:sz="0" w:space="0" w:color="auto"/>
            <w:left w:val="none" w:sz="0" w:space="0" w:color="auto"/>
            <w:bottom w:val="none" w:sz="0" w:space="0" w:color="auto"/>
            <w:right w:val="none" w:sz="0" w:space="0" w:color="auto"/>
          </w:divBdr>
          <w:divsChild>
            <w:div w:id="224068362">
              <w:marLeft w:val="0"/>
              <w:marRight w:val="0"/>
              <w:marTop w:val="0"/>
              <w:marBottom w:val="30"/>
              <w:divBdr>
                <w:top w:val="none" w:sz="0" w:space="0" w:color="auto"/>
                <w:left w:val="none" w:sz="0" w:space="0" w:color="auto"/>
                <w:bottom w:val="none" w:sz="0" w:space="0" w:color="auto"/>
                <w:right w:val="none" w:sz="0" w:space="0" w:color="auto"/>
              </w:divBdr>
            </w:div>
            <w:div w:id="500698786">
              <w:marLeft w:val="0"/>
              <w:marRight w:val="0"/>
              <w:marTop w:val="0"/>
              <w:marBottom w:val="0"/>
              <w:divBdr>
                <w:top w:val="none" w:sz="0" w:space="0" w:color="auto"/>
                <w:left w:val="none" w:sz="0" w:space="0" w:color="auto"/>
                <w:bottom w:val="none" w:sz="0" w:space="0" w:color="auto"/>
                <w:right w:val="none" w:sz="0" w:space="0" w:color="auto"/>
              </w:divBdr>
            </w:div>
          </w:divsChild>
        </w:div>
        <w:div w:id="1380280791">
          <w:marLeft w:val="-225"/>
          <w:marRight w:val="-225"/>
          <w:marTop w:val="0"/>
          <w:marBottom w:val="225"/>
          <w:divBdr>
            <w:top w:val="none" w:sz="0" w:space="0" w:color="auto"/>
            <w:left w:val="none" w:sz="0" w:space="0" w:color="auto"/>
            <w:bottom w:val="none" w:sz="0" w:space="0" w:color="auto"/>
            <w:right w:val="none" w:sz="0" w:space="0" w:color="auto"/>
          </w:divBdr>
          <w:divsChild>
            <w:div w:id="155613993">
              <w:marLeft w:val="0"/>
              <w:marRight w:val="0"/>
              <w:marTop w:val="0"/>
              <w:marBottom w:val="30"/>
              <w:divBdr>
                <w:top w:val="none" w:sz="0" w:space="0" w:color="auto"/>
                <w:left w:val="none" w:sz="0" w:space="0" w:color="auto"/>
                <w:bottom w:val="none" w:sz="0" w:space="0" w:color="auto"/>
                <w:right w:val="none" w:sz="0" w:space="0" w:color="auto"/>
              </w:divBdr>
            </w:div>
            <w:div w:id="149636903">
              <w:marLeft w:val="0"/>
              <w:marRight w:val="0"/>
              <w:marTop w:val="0"/>
              <w:marBottom w:val="0"/>
              <w:divBdr>
                <w:top w:val="none" w:sz="0" w:space="0" w:color="auto"/>
                <w:left w:val="none" w:sz="0" w:space="0" w:color="auto"/>
                <w:bottom w:val="none" w:sz="0" w:space="0" w:color="auto"/>
                <w:right w:val="none" w:sz="0" w:space="0" w:color="auto"/>
              </w:divBdr>
            </w:div>
          </w:divsChild>
        </w:div>
        <w:div w:id="1513034969">
          <w:marLeft w:val="-225"/>
          <w:marRight w:val="-225"/>
          <w:marTop w:val="0"/>
          <w:marBottom w:val="225"/>
          <w:divBdr>
            <w:top w:val="none" w:sz="0" w:space="0" w:color="auto"/>
            <w:left w:val="none" w:sz="0" w:space="0" w:color="auto"/>
            <w:bottom w:val="none" w:sz="0" w:space="0" w:color="auto"/>
            <w:right w:val="none" w:sz="0" w:space="0" w:color="auto"/>
          </w:divBdr>
          <w:divsChild>
            <w:div w:id="2110276372">
              <w:marLeft w:val="0"/>
              <w:marRight w:val="0"/>
              <w:marTop w:val="0"/>
              <w:marBottom w:val="30"/>
              <w:divBdr>
                <w:top w:val="none" w:sz="0" w:space="0" w:color="auto"/>
                <w:left w:val="none" w:sz="0" w:space="0" w:color="auto"/>
                <w:bottom w:val="none" w:sz="0" w:space="0" w:color="auto"/>
                <w:right w:val="none" w:sz="0" w:space="0" w:color="auto"/>
              </w:divBdr>
            </w:div>
            <w:div w:id="1829394954">
              <w:marLeft w:val="0"/>
              <w:marRight w:val="0"/>
              <w:marTop w:val="0"/>
              <w:marBottom w:val="0"/>
              <w:divBdr>
                <w:top w:val="none" w:sz="0" w:space="0" w:color="auto"/>
                <w:left w:val="none" w:sz="0" w:space="0" w:color="auto"/>
                <w:bottom w:val="none" w:sz="0" w:space="0" w:color="auto"/>
                <w:right w:val="none" w:sz="0" w:space="0" w:color="auto"/>
              </w:divBdr>
            </w:div>
          </w:divsChild>
        </w:div>
        <w:div w:id="825823194">
          <w:marLeft w:val="-225"/>
          <w:marRight w:val="-225"/>
          <w:marTop w:val="0"/>
          <w:marBottom w:val="225"/>
          <w:divBdr>
            <w:top w:val="none" w:sz="0" w:space="0" w:color="auto"/>
            <w:left w:val="none" w:sz="0" w:space="0" w:color="auto"/>
            <w:bottom w:val="none" w:sz="0" w:space="0" w:color="auto"/>
            <w:right w:val="none" w:sz="0" w:space="0" w:color="auto"/>
          </w:divBdr>
          <w:divsChild>
            <w:div w:id="1573463595">
              <w:marLeft w:val="0"/>
              <w:marRight w:val="0"/>
              <w:marTop w:val="0"/>
              <w:marBottom w:val="30"/>
              <w:divBdr>
                <w:top w:val="none" w:sz="0" w:space="0" w:color="auto"/>
                <w:left w:val="none" w:sz="0" w:space="0" w:color="auto"/>
                <w:bottom w:val="none" w:sz="0" w:space="0" w:color="auto"/>
                <w:right w:val="none" w:sz="0" w:space="0" w:color="auto"/>
              </w:divBdr>
            </w:div>
            <w:div w:id="1561399138">
              <w:marLeft w:val="0"/>
              <w:marRight w:val="0"/>
              <w:marTop w:val="0"/>
              <w:marBottom w:val="0"/>
              <w:divBdr>
                <w:top w:val="none" w:sz="0" w:space="0" w:color="auto"/>
                <w:left w:val="none" w:sz="0" w:space="0" w:color="auto"/>
                <w:bottom w:val="none" w:sz="0" w:space="0" w:color="auto"/>
                <w:right w:val="none" w:sz="0" w:space="0" w:color="auto"/>
              </w:divBdr>
            </w:div>
          </w:divsChild>
        </w:div>
        <w:div w:id="1250578749">
          <w:marLeft w:val="-225"/>
          <w:marRight w:val="-225"/>
          <w:marTop w:val="0"/>
          <w:marBottom w:val="225"/>
          <w:divBdr>
            <w:top w:val="none" w:sz="0" w:space="0" w:color="auto"/>
            <w:left w:val="none" w:sz="0" w:space="0" w:color="auto"/>
            <w:bottom w:val="none" w:sz="0" w:space="0" w:color="auto"/>
            <w:right w:val="none" w:sz="0" w:space="0" w:color="auto"/>
          </w:divBdr>
          <w:divsChild>
            <w:div w:id="748695935">
              <w:marLeft w:val="0"/>
              <w:marRight w:val="0"/>
              <w:marTop w:val="0"/>
              <w:marBottom w:val="30"/>
              <w:divBdr>
                <w:top w:val="none" w:sz="0" w:space="0" w:color="auto"/>
                <w:left w:val="none" w:sz="0" w:space="0" w:color="auto"/>
                <w:bottom w:val="none" w:sz="0" w:space="0" w:color="auto"/>
                <w:right w:val="none" w:sz="0" w:space="0" w:color="auto"/>
              </w:divBdr>
            </w:div>
            <w:div w:id="1785347432">
              <w:marLeft w:val="0"/>
              <w:marRight w:val="0"/>
              <w:marTop w:val="0"/>
              <w:marBottom w:val="0"/>
              <w:divBdr>
                <w:top w:val="none" w:sz="0" w:space="0" w:color="auto"/>
                <w:left w:val="none" w:sz="0" w:space="0" w:color="auto"/>
                <w:bottom w:val="none" w:sz="0" w:space="0" w:color="auto"/>
                <w:right w:val="none" w:sz="0" w:space="0" w:color="auto"/>
              </w:divBdr>
            </w:div>
          </w:divsChild>
        </w:div>
        <w:div w:id="286013835">
          <w:marLeft w:val="-225"/>
          <w:marRight w:val="-225"/>
          <w:marTop w:val="0"/>
          <w:marBottom w:val="225"/>
          <w:divBdr>
            <w:top w:val="none" w:sz="0" w:space="0" w:color="auto"/>
            <w:left w:val="none" w:sz="0" w:space="0" w:color="auto"/>
            <w:bottom w:val="none" w:sz="0" w:space="0" w:color="auto"/>
            <w:right w:val="none" w:sz="0" w:space="0" w:color="auto"/>
          </w:divBdr>
          <w:divsChild>
            <w:div w:id="530919728">
              <w:marLeft w:val="0"/>
              <w:marRight w:val="0"/>
              <w:marTop w:val="0"/>
              <w:marBottom w:val="30"/>
              <w:divBdr>
                <w:top w:val="none" w:sz="0" w:space="0" w:color="auto"/>
                <w:left w:val="none" w:sz="0" w:space="0" w:color="auto"/>
                <w:bottom w:val="none" w:sz="0" w:space="0" w:color="auto"/>
                <w:right w:val="none" w:sz="0" w:space="0" w:color="auto"/>
              </w:divBdr>
            </w:div>
            <w:div w:id="592511974">
              <w:marLeft w:val="0"/>
              <w:marRight w:val="0"/>
              <w:marTop w:val="0"/>
              <w:marBottom w:val="0"/>
              <w:divBdr>
                <w:top w:val="none" w:sz="0" w:space="0" w:color="auto"/>
                <w:left w:val="none" w:sz="0" w:space="0" w:color="auto"/>
                <w:bottom w:val="none" w:sz="0" w:space="0" w:color="auto"/>
                <w:right w:val="none" w:sz="0" w:space="0" w:color="auto"/>
              </w:divBdr>
            </w:div>
          </w:divsChild>
        </w:div>
        <w:div w:id="2049840652">
          <w:marLeft w:val="-225"/>
          <w:marRight w:val="-225"/>
          <w:marTop w:val="0"/>
          <w:marBottom w:val="225"/>
          <w:divBdr>
            <w:top w:val="none" w:sz="0" w:space="0" w:color="auto"/>
            <w:left w:val="none" w:sz="0" w:space="0" w:color="auto"/>
            <w:bottom w:val="none" w:sz="0" w:space="0" w:color="auto"/>
            <w:right w:val="none" w:sz="0" w:space="0" w:color="auto"/>
          </w:divBdr>
          <w:divsChild>
            <w:div w:id="629091455">
              <w:marLeft w:val="0"/>
              <w:marRight w:val="0"/>
              <w:marTop w:val="0"/>
              <w:marBottom w:val="30"/>
              <w:divBdr>
                <w:top w:val="none" w:sz="0" w:space="0" w:color="auto"/>
                <w:left w:val="none" w:sz="0" w:space="0" w:color="auto"/>
                <w:bottom w:val="none" w:sz="0" w:space="0" w:color="auto"/>
                <w:right w:val="none" w:sz="0" w:space="0" w:color="auto"/>
              </w:divBdr>
            </w:div>
            <w:div w:id="267351085">
              <w:marLeft w:val="0"/>
              <w:marRight w:val="0"/>
              <w:marTop w:val="0"/>
              <w:marBottom w:val="0"/>
              <w:divBdr>
                <w:top w:val="none" w:sz="0" w:space="0" w:color="auto"/>
                <w:left w:val="none" w:sz="0" w:space="0" w:color="auto"/>
                <w:bottom w:val="none" w:sz="0" w:space="0" w:color="auto"/>
                <w:right w:val="none" w:sz="0" w:space="0" w:color="auto"/>
              </w:divBdr>
            </w:div>
          </w:divsChild>
        </w:div>
        <w:div w:id="968509569">
          <w:marLeft w:val="-225"/>
          <w:marRight w:val="-225"/>
          <w:marTop w:val="0"/>
          <w:marBottom w:val="225"/>
          <w:divBdr>
            <w:top w:val="none" w:sz="0" w:space="0" w:color="auto"/>
            <w:left w:val="none" w:sz="0" w:space="0" w:color="auto"/>
            <w:bottom w:val="none" w:sz="0" w:space="0" w:color="auto"/>
            <w:right w:val="none" w:sz="0" w:space="0" w:color="auto"/>
          </w:divBdr>
          <w:divsChild>
            <w:div w:id="1547568982">
              <w:marLeft w:val="0"/>
              <w:marRight w:val="0"/>
              <w:marTop w:val="0"/>
              <w:marBottom w:val="30"/>
              <w:divBdr>
                <w:top w:val="none" w:sz="0" w:space="0" w:color="auto"/>
                <w:left w:val="none" w:sz="0" w:space="0" w:color="auto"/>
                <w:bottom w:val="none" w:sz="0" w:space="0" w:color="auto"/>
                <w:right w:val="none" w:sz="0" w:space="0" w:color="auto"/>
              </w:divBdr>
            </w:div>
            <w:div w:id="504172596">
              <w:marLeft w:val="0"/>
              <w:marRight w:val="0"/>
              <w:marTop w:val="0"/>
              <w:marBottom w:val="0"/>
              <w:divBdr>
                <w:top w:val="none" w:sz="0" w:space="0" w:color="auto"/>
                <w:left w:val="none" w:sz="0" w:space="0" w:color="auto"/>
                <w:bottom w:val="none" w:sz="0" w:space="0" w:color="auto"/>
                <w:right w:val="none" w:sz="0" w:space="0" w:color="auto"/>
              </w:divBdr>
              <w:divsChild>
                <w:div w:id="2841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7212">
          <w:marLeft w:val="-225"/>
          <w:marRight w:val="-225"/>
          <w:marTop w:val="0"/>
          <w:marBottom w:val="225"/>
          <w:divBdr>
            <w:top w:val="none" w:sz="0" w:space="0" w:color="auto"/>
            <w:left w:val="none" w:sz="0" w:space="0" w:color="auto"/>
            <w:bottom w:val="none" w:sz="0" w:space="0" w:color="auto"/>
            <w:right w:val="none" w:sz="0" w:space="0" w:color="auto"/>
          </w:divBdr>
          <w:divsChild>
            <w:div w:id="162399004">
              <w:marLeft w:val="0"/>
              <w:marRight w:val="0"/>
              <w:marTop w:val="0"/>
              <w:marBottom w:val="30"/>
              <w:divBdr>
                <w:top w:val="none" w:sz="0" w:space="0" w:color="auto"/>
                <w:left w:val="none" w:sz="0" w:space="0" w:color="auto"/>
                <w:bottom w:val="none" w:sz="0" w:space="0" w:color="auto"/>
                <w:right w:val="none" w:sz="0" w:space="0" w:color="auto"/>
              </w:divBdr>
            </w:div>
            <w:div w:id="1553882710">
              <w:marLeft w:val="0"/>
              <w:marRight w:val="0"/>
              <w:marTop w:val="0"/>
              <w:marBottom w:val="0"/>
              <w:divBdr>
                <w:top w:val="none" w:sz="0" w:space="0" w:color="auto"/>
                <w:left w:val="none" w:sz="0" w:space="0" w:color="auto"/>
                <w:bottom w:val="none" w:sz="0" w:space="0" w:color="auto"/>
                <w:right w:val="none" w:sz="0" w:space="0" w:color="auto"/>
              </w:divBdr>
            </w:div>
          </w:divsChild>
        </w:div>
        <w:div w:id="194932827">
          <w:marLeft w:val="-225"/>
          <w:marRight w:val="-225"/>
          <w:marTop w:val="0"/>
          <w:marBottom w:val="225"/>
          <w:divBdr>
            <w:top w:val="none" w:sz="0" w:space="0" w:color="auto"/>
            <w:left w:val="none" w:sz="0" w:space="0" w:color="auto"/>
            <w:bottom w:val="none" w:sz="0" w:space="0" w:color="auto"/>
            <w:right w:val="none" w:sz="0" w:space="0" w:color="auto"/>
          </w:divBdr>
          <w:divsChild>
            <w:div w:id="618150306">
              <w:marLeft w:val="0"/>
              <w:marRight w:val="0"/>
              <w:marTop w:val="0"/>
              <w:marBottom w:val="30"/>
              <w:divBdr>
                <w:top w:val="none" w:sz="0" w:space="0" w:color="auto"/>
                <w:left w:val="none" w:sz="0" w:space="0" w:color="auto"/>
                <w:bottom w:val="none" w:sz="0" w:space="0" w:color="auto"/>
                <w:right w:val="none" w:sz="0" w:space="0" w:color="auto"/>
              </w:divBdr>
            </w:div>
            <w:div w:id="492719770">
              <w:marLeft w:val="0"/>
              <w:marRight w:val="0"/>
              <w:marTop w:val="0"/>
              <w:marBottom w:val="0"/>
              <w:divBdr>
                <w:top w:val="none" w:sz="0" w:space="0" w:color="auto"/>
                <w:left w:val="none" w:sz="0" w:space="0" w:color="auto"/>
                <w:bottom w:val="none" w:sz="0" w:space="0" w:color="auto"/>
                <w:right w:val="none" w:sz="0" w:space="0" w:color="auto"/>
              </w:divBdr>
            </w:div>
          </w:divsChild>
        </w:div>
        <w:div w:id="1594774964">
          <w:marLeft w:val="-225"/>
          <w:marRight w:val="-225"/>
          <w:marTop w:val="0"/>
          <w:marBottom w:val="225"/>
          <w:divBdr>
            <w:top w:val="none" w:sz="0" w:space="0" w:color="auto"/>
            <w:left w:val="none" w:sz="0" w:space="0" w:color="auto"/>
            <w:bottom w:val="none" w:sz="0" w:space="0" w:color="auto"/>
            <w:right w:val="none" w:sz="0" w:space="0" w:color="auto"/>
          </w:divBdr>
          <w:divsChild>
            <w:div w:id="1821771911">
              <w:marLeft w:val="0"/>
              <w:marRight w:val="0"/>
              <w:marTop w:val="0"/>
              <w:marBottom w:val="30"/>
              <w:divBdr>
                <w:top w:val="none" w:sz="0" w:space="0" w:color="auto"/>
                <w:left w:val="none" w:sz="0" w:space="0" w:color="auto"/>
                <w:bottom w:val="none" w:sz="0" w:space="0" w:color="auto"/>
                <w:right w:val="none" w:sz="0" w:space="0" w:color="auto"/>
              </w:divBdr>
            </w:div>
            <w:div w:id="8985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2020-03-05T08:03:00Z</dcterms:created>
  <dcterms:modified xsi:type="dcterms:W3CDTF">2020-03-05T08:03:00Z</dcterms:modified>
</cp:coreProperties>
</file>